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CF6" w:rsidRPr="00383360" w:rsidRDefault="00C154A8" w:rsidP="00035CF6">
      <w:pPr>
        <w:ind w:right="137"/>
        <w:rPr>
          <w:rFonts w:ascii="Times New Roman" w:hAnsi="Times New Roman" w:cs="Times New Roman"/>
          <w:b/>
          <w:i/>
        </w:rPr>
      </w:pPr>
      <w:r w:rsidRPr="00383360">
        <w:rPr>
          <w:rFonts w:ascii="Times New Roman" w:hAnsi="Times New Roman" w:cs="Times New Roman"/>
          <w:b/>
          <w:i/>
          <w:sz w:val="24"/>
          <w:szCs w:val="24"/>
        </w:rPr>
        <w:t>Anexa</w:t>
      </w:r>
      <w:r w:rsidRPr="00383360">
        <w:rPr>
          <w:rFonts w:ascii="Times New Roman" w:hAnsi="Times New Roman" w:cs="Times New Roman"/>
          <w:spacing w:val="-10"/>
          <w:sz w:val="24"/>
          <w:szCs w:val="24"/>
        </w:rPr>
        <w:t xml:space="preserve"> </w:t>
      </w:r>
      <w:r w:rsidRPr="00383360">
        <w:rPr>
          <w:rFonts w:ascii="Times New Roman" w:hAnsi="Times New Roman" w:cs="Times New Roman"/>
          <w:b/>
          <w:i/>
          <w:sz w:val="24"/>
          <w:szCs w:val="24"/>
        </w:rPr>
        <w:t>nr.1</w:t>
      </w:r>
      <w:r w:rsidRPr="00383360">
        <w:rPr>
          <w:rFonts w:ascii="Times New Roman" w:hAnsi="Times New Roman" w:cs="Times New Roman"/>
          <w:spacing w:val="-12"/>
          <w:sz w:val="24"/>
          <w:szCs w:val="24"/>
        </w:rPr>
        <w:t xml:space="preserve"> </w:t>
      </w:r>
      <w:r w:rsidRPr="00383360">
        <w:rPr>
          <w:rFonts w:ascii="Times New Roman" w:hAnsi="Times New Roman" w:cs="Times New Roman"/>
          <w:b/>
          <w:i/>
          <w:sz w:val="24"/>
          <w:szCs w:val="24"/>
        </w:rPr>
        <w:t>la</w:t>
      </w:r>
      <w:r w:rsidRPr="00383360">
        <w:rPr>
          <w:rFonts w:ascii="Times New Roman" w:hAnsi="Times New Roman" w:cs="Times New Roman"/>
          <w:spacing w:val="-9"/>
          <w:sz w:val="24"/>
          <w:szCs w:val="24"/>
        </w:rPr>
        <w:t xml:space="preserve"> </w:t>
      </w:r>
      <w:r w:rsidRPr="00383360">
        <w:rPr>
          <w:rFonts w:ascii="Times New Roman" w:hAnsi="Times New Roman" w:cs="Times New Roman"/>
          <w:b/>
          <w:i/>
          <w:sz w:val="24"/>
          <w:szCs w:val="24"/>
        </w:rPr>
        <w:t>HCL</w:t>
      </w:r>
      <w:r w:rsidRPr="00383360">
        <w:rPr>
          <w:rFonts w:ascii="Times New Roman" w:hAnsi="Times New Roman" w:cs="Times New Roman"/>
          <w:spacing w:val="-13"/>
          <w:sz w:val="24"/>
          <w:szCs w:val="24"/>
        </w:rPr>
        <w:t xml:space="preserve"> </w:t>
      </w:r>
      <w:r w:rsidRPr="00383360">
        <w:rPr>
          <w:rFonts w:ascii="Times New Roman" w:hAnsi="Times New Roman" w:cs="Times New Roman"/>
          <w:b/>
          <w:i/>
          <w:sz w:val="24"/>
          <w:szCs w:val="24"/>
        </w:rPr>
        <w:t>nr.</w:t>
      </w:r>
      <w:r w:rsidRPr="00383360">
        <w:rPr>
          <w:rFonts w:ascii="Times New Roman" w:hAnsi="Times New Roman" w:cs="Times New Roman"/>
          <w:spacing w:val="-9"/>
          <w:sz w:val="24"/>
          <w:szCs w:val="24"/>
        </w:rPr>
        <w:t>....</w:t>
      </w:r>
    </w:p>
    <w:p w:rsidR="00C154A8" w:rsidRPr="00383360" w:rsidRDefault="0043649B" w:rsidP="005476AD">
      <w:pPr>
        <w:pStyle w:val="Heading2"/>
        <w:ind w:left="390"/>
        <w:rPr>
          <w:rFonts w:ascii="Times New Roman" w:hAnsi="Times New Roman" w:cs="Times New Roman"/>
          <w:b w:val="0"/>
          <w:spacing w:val="-13"/>
          <w:sz w:val="24"/>
          <w:szCs w:val="24"/>
        </w:rPr>
      </w:pPr>
      <w:r w:rsidRPr="00383360">
        <w:rPr>
          <w:rFonts w:ascii="Times New Roman" w:hAnsi="Times New Roman" w:cs="Times New Roman"/>
          <w:sz w:val="24"/>
          <w:szCs w:val="24"/>
        </w:rPr>
        <w:t>Centralizator al pajiștilor</w:t>
      </w:r>
      <w:r w:rsidR="00C154A8" w:rsidRPr="00383360">
        <w:rPr>
          <w:rFonts w:ascii="Times New Roman" w:hAnsi="Times New Roman" w:cs="Times New Roman"/>
          <w:b w:val="0"/>
          <w:spacing w:val="-14"/>
          <w:sz w:val="24"/>
          <w:szCs w:val="24"/>
        </w:rPr>
        <w:t xml:space="preserve"> </w:t>
      </w:r>
      <w:r w:rsidR="00B70946" w:rsidRPr="00383360">
        <w:rPr>
          <w:rFonts w:ascii="Times New Roman" w:hAnsi="Times New Roman" w:cs="Times New Roman"/>
          <w:sz w:val="24"/>
          <w:szCs w:val="24"/>
        </w:rPr>
        <w:t xml:space="preserve">libere de sarcini </w:t>
      </w:r>
      <w:r w:rsidR="004F6277" w:rsidRPr="00383360">
        <w:rPr>
          <w:rFonts w:ascii="Times New Roman" w:hAnsi="Times New Roman" w:cs="Times New Roman"/>
          <w:sz w:val="24"/>
          <w:szCs w:val="24"/>
        </w:rPr>
        <w:t xml:space="preserve">din domeniul public </w:t>
      </w:r>
      <w:r w:rsidR="00C154A8" w:rsidRPr="00383360">
        <w:rPr>
          <w:rFonts w:ascii="Times New Roman" w:hAnsi="Times New Roman" w:cs="Times New Roman"/>
          <w:sz w:val="24"/>
          <w:szCs w:val="24"/>
        </w:rPr>
        <w:t>al municipiului Curtea de Argeş</w:t>
      </w:r>
      <w:r w:rsidRPr="00383360">
        <w:rPr>
          <w:rFonts w:ascii="Times New Roman" w:hAnsi="Times New Roman" w:cs="Times New Roman"/>
          <w:sz w:val="24"/>
          <w:szCs w:val="24"/>
        </w:rPr>
        <w:t>, cu elementele de identificare</w:t>
      </w:r>
    </w:p>
    <w:tbl>
      <w:tblPr>
        <w:tblW w:w="107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1701"/>
        <w:gridCol w:w="1843"/>
        <w:gridCol w:w="1417"/>
        <w:gridCol w:w="1417"/>
        <w:gridCol w:w="1417"/>
      </w:tblGrid>
      <w:tr w:rsidR="00AB0AAA" w:rsidRPr="00383360" w:rsidTr="0026411A">
        <w:tc>
          <w:tcPr>
            <w:tcW w:w="127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Denumirea pajiştii</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Suprafaţa </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totală (ha)</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Suprafaţa </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păşunabilă (ha)</w:t>
            </w:r>
          </w:p>
        </w:tc>
        <w:tc>
          <w:tcPr>
            <w:tcW w:w="1843" w:type="dxa"/>
            <w:shd w:val="clear" w:color="auto" w:fill="auto"/>
          </w:tcPr>
          <w:p w:rsidR="00AB0AAA" w:rsidRPr="00383360" w:rsidRDefault="00AB0AAA" w:rsidP="0026411A">
            <w:pPr>
              <w:pStyle w:val="NormalWeb"/>
              <w:spacing w:before="0" w:beforeAutospacing="0" w:after="0" w:afterAutospacing="0"/>
              <w:jc w:val="both"/>
            </w:pPr>
            <w:r w:rsidRPr="00383360">
              <w:t>Cartea Funciară</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Încărcătura min./max.</w:t>
            </w:r>
          </w:p>
          <w:p w:rsidR="00AB0AAA" w:rsidRPr="00383360" w:rsidRDefault="00AB0AAA" w:rsidP="0026411A">
            <w:pPr>
              <w:pStyle w:val="NormalWeb"/>
              <w:spacing w:before="0" w:beforeAutospacing="0" w:after="0" w:afterAutospacing="0"/>
              <w:jc w:val="both"/>
            </w:pPr>
            <w:r w:rsidRPr="00383360">
              <w:t>(UVM)</w:t>
            </w:r>
          </w:p>
        </w:tc>
        <w:tc>
          <w:tcPr>
            <w:tcW w:w="1417"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Denumirea păşunii din care face parte pajiştea</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 xml:space="preserve">Nr. </w:t>
            </w:r>
            <w:r w:rsidRPr="00383360">
              <w:rPr>
                <w:sz w:val="22"/>
                <w:szCs w:val="22"/>
              </w:rPr>
              <w:t>inventar</w:t>
            </w:r>
          </w:p>
        </w:tc>
      </w:tr>
      <w:tr w:rsidR="00AB0AAA" w:rsidRPr="00383360" w:rsidTr="0026411A">
        <w:tc>
          <w:tcPr>
            <w:tcW w:w="1276" w:type="dxa"/>
            <w:tcBorders>
              <w:left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Heria</w:t>
            </w:r>
          </w:p>
        </w:tc>
        <w:tc>
          <w:tcPr>
            <w:tcW w:w="1701" w:type="dxa"/>
            <w:tcBorders>
              <w:lef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26,40</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1,17</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5,81</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6,01</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IV: 2,25</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V: 0,73</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VI: 10,43</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22,95</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1,17</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4,64</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5,91</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IV: 1,64</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V: 0,73</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VI: 8,86</w:t>
            </w:r>
          </w:p>
        </w:tc>
        <w:tc>
          <w:tcPr>
            <w:tcW w:w="1843" w:type="dxa"/>
            <w:shd w:val="clear" w:color="auto" w:fill="auto"/>
          </w:tcPr>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 CF 88241</w:t>
            </w:r>
          </w:p>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II: CF 88236</w:t>
            </w:r>
          </w:p>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III: CF 88179</w:t>
            </w:r>
          </w:p>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IV: CF 88167</w:t>
            </w:r>
          </w:p>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V: CF 88253</w:t>
            </w:r>
          </w:p>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VI: CF 88220</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13,31/22,95</w:t>
            </w:r>
          </w:p>
        </w:tc>
        <w:tc>
          <w:tcPr>
            <w:tcW w:w="1417" w:type="dxa"/>
            <w:vMerge w:val="restart"/>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Capul Dealului</w:t>
            </w:r>
          </w:p>
        </w:tc>
        <w:tc>
          <w:tcPr>
            <w:tcW w:w="1417" w:type="dxa"/>
            <w:vMerge w:val="restart"/>
            <w:shd w:val="clear" w:color="auto" w:fill="auto"/>
          </w:tcPr>
          <w:p w:rsidR="00AB0AAA" w:rsidRPr="00383360" w:rsidRDefault="00AB0AAA" w:rsidP="0026411A">
            <w:pPr>
              <w:pStyle w:val="NormalWeb"/>
              <w:spacing w:before="0" w:beforeAutospacing="0" w:after="0" w:afterAutospacing="0"/>
              <w:jc w:val="both"/>
            </w:pPr>
            <w:r w:rsidRPr="00383360">
              <w:t xml:space="preserve">100073 </w:t>
            </w:r>
          </w:p>
        </w:tc>
      </w:tr>
      <w:tr w:rsidR="00AB0AAA" w:rsidRPr="00383360" w:rsidTr="0026411A">
        <w:tc>
          <w:tcPr>
            <w:tcW w:w="1276" w:type="dxa"/>
            <w:tcBorders>
              <w:left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Poiana cu mesteceni</w:t>
            </w:r>
          </w:p>
        </w:tc>
        <w:tc>
          <w:tcPr>
            <w:tcW w:w="1701" w:type="dxa"/>
            <w:tcBorders>
              <w:lef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5,00</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1,35</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3,65</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5,00</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1,35</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3,65</w:t>
            </w:r>
          </w:p>
        </w:tc>
        <w:tc>
          <w:tcPr>
            <w:tcW w:w="1843" w:type="dxa"/>
            <w:shd w:val="clear" w:color="auto" w:fill="auto"/>
          </w:tcPr>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 CF 88200</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 CF 88182</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2,90/5,00</w:t>
            </w:r>
          </w:p>
        </w:tc>
        <w:tc>
          <w:tcPr>
            <w:tcW w:w="1417" w:type="dxa"/>
            <w:vMerge/>
            <w:shd w:val="clear" w:color="auto" w:fill="auto"/>
          </w:tcPr>
          <w:p w:rsidR="00AB0AAA" w:rsidRPr="00383360" w:rsidRDefault="00AB0AAA" w:rsidP="0026411A">
            <w:pPr>
              <w:adjustRightInd w:val="0"/>
              <w:jc w:val="both"/>
              <w:rPr>
                <w:rFonts w:ascii="Times New Roman" w:hAnsi="Times New Roman" w:cs="Times New Roman"/>
              </w:rPr>
            </w:pPr>
          </w:p>
        </w:tc>
        <w:tc>
          <w:tcPr>
            <w:tcW w:w="1417" w:type="dxa"/>
            <w:vMerge/>
            <w:shd w:val="clear" w:color="auto" w:fill="auto"/>
          </w:tcPr>
          <w:p w:rsidR="00AB0AAA" w:rsidRPr="00383360" w:rsidRDefault="00AB0AAA" w:rsidP="0026411A">
            <w:pPr>
              <w:pStyle w:val="NormalWeb"/>
              <w:spacing w:before="0" w:beforeAutospacing="0" w:after="0" w:afterAutospacing="0"/>
              <w:jc w:val="both"/>
            </w:pPr>
          </w:p>
        </w:tc>
      </w:tr>
      <w:tr w:rsidR="00AB0AAA" w:rsidRPr="00383360" w:rsidTr="0026411A">
        <w:tc>
          <w:tcPr>
            <w:tcW w:w="1276" w:type="dxa"/>
            <w:tcBorders>
              <w:left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Dealul lui Pârjol</w:t>
            </w:r>
          </w:p>
        </w:tc>
        <w:tc>
          <w:tcPr>
            <w:tcW w:w="1701" w:type="dxa"/>
            <w:tcBorders>
              <w:lef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6,63</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5,97</w:t>
            </w:r>
          </w:p>
        </w:tc>
        <w:tc>
          <w:tcPr>
            <w:tcW w:w="1843"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CF 88171</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3,46/5,97</w:t>
            </w:r>
          </w:p>
        </w:tc>
        <w:tc>
          <w:tcPr>
            <w:tcW w:w="1417" w:type="dxa"/>
            <w:vMerge/>
            <w:shd w:val="clear" w:color="auto" w:fill="auto"/>
          </w:tcPr>
          <w:p w:rsidR="00AB0AAA" w:rsidRPr="00383360" w:rsidRDefault="00AB0AAA" w:rsidP="0026411A">
            <w:pPr>
              <w:adjustRightInd w:val="0"/>
              <w:jc w:val="both"/>
              <w:rPr>
                <w:rFonts w:ascii="Times New Roman" w:hAnsi="Times New Roman" w:cs="Times New Roman"/>
              </w:rPr>
            </w:pPr>
          </w:p>
        </w:tc>
        <w:tc>
          <w:tcPr>
            <w:tcW w:w="1417" w:type="dxa"/>
            <w:vMerge/>
            <w:shd w:val="clear" w:color="auto" w:fill="auto"/>
          </w:tcPr>
          <w:p w:rsidR="00AB0AAA" w:rsidRPr="00383360" w:rsidRDefault="00AB0AAA" w:rsidP="0026411A">
            <w:pPr>
              <w:pStyle w:val="NormalWeb"/>
              <w:spacing w:before="0" w:beforeAutospacing="0" w:after="0" w:afterAutospacing="0"/>
              <w:jc w:val="both"/>
            </w:pPr>
          </w:p>
        </w:tc>
      </w:tr>
      <w:tr w:rsidR="00AB0AAA" w:rsidRPr="00383360" w:rsidTr="0026411A">
        <w:tc>
          <w:tcPr>
            <w:tcW w:w="1276" w:type="dxa"/>
            <w:tcBorders>
              <w:left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Prunii lui Dovleac</w:t>
            </w:r>
          </w:p>
        </w:tc>
        <w:tc>
          <w:tcPr>
            <w:tcW w:w="1701" w:type="dxa"/>
            <w:tcBorders>
              <w:lef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2,35</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2,35</w:t>
            </w:r>
          </w:p>
        </w:tc>
        <w:tc>
          <w:tcPr>
            <w:tcW w:w="1843"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CF 88148</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1,36/2,35</w:t>
            </w:r>
          </w:p>
        </w:tc>
        <w:tc>
          <w:tcPr>
            <w:tcW w:w="1417" w:type="dxa"/>
            <w:vMerge/>
            <w:shd w:val="clear" w:color="auto" w:fill="auto"/>
          </w:tcPr>
          <w:p w:rsidR="00AB0AAA" w:rsidRPr="00383360" w:rsidRDefault="00AB0AAA" w:rsidP="0026411A">
            <w:pPr>
              <w:adjustRightInd w:val="0"/>
              <w:jc w:val="both"/>
              <w:rPr>
                <w:rFonts w:ascii="Times New Roman" w:hAnsi="Times New Roman" w:cs="Times New Roman"/>
              </w:rPr>
            </w:pPr>
          </w:p>
        </w:tc>
        <w:tc>
          <w:tcPr>
            <w:tcW w:w="1417" w:type="dxa"/>
            <w:vMerge/>
            <w:shd w:val="clear" w:color="auto" w:fill="auto"/>
          </w:tcPr>
          <w:p w:rsidR="00AB0AAA" w:rsidRPr="00383360" w:rsidRDefault="00AB0AAA" w:rsidP="0026411A">
            <w:pPr>
              <w:pStyle w:val="NormalWeb"/>
              <w:spacing w:before="0" w:beforeAutospacing="0" w:after="0" w:afterAutospacing="0"/>
              <w:jc w:val="both"/>
            </w:pPr>
          </w:p>
        </w:tc>
      </w:tr>
      <w:tr w:rsidR="00AB0AAA" w:rsidRPr="00383360" w:rsidTr="0026411A">
        <w:tc>
          <w:tcPr>
            <w:tcW w:w="1276" w:type="dxa"/>
            <w:tcBorders>
              <w:left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Poiana cu aluni</w:t>
            </w:r>
          </w:p>
        </w:tc>
        <w:tc>
          <w:tcPr>
            <w:tcW w:w="1701" w:type="dxa"/>
            <w:tcBorders>
              <w:lef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5,27</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4,81</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0,46</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5,27</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4,81</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0,46</w:t>
            </w:r>
          </w:p>
        </w:tc>
        <w:tc>
          <w:tcPr>
            <w:tcW w:w="1843" w:type="dxa"/>
            <w:shd w:val="clear" w:color="auto" w:fill="auto"/>
          </w:tcPr>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 CF 88191</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 CF 88226</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3,06/5,27</w:t>
            </w:r>
          </w:p>
        </w:tc>
        <w:tc>
          <w:tcPr>
            <w:tcW w:w="1417" w:type="dxa"/>
            <w:vMerge/>
            <w:shd w:val="clear" w:color="auto" w:fill="auto"/>
          </w:tcPr>
          <w:p w:rsidR="00AB0AAA" w:rsidRPr="00383360" w:rsidRDefault="00AB0AAA" w:rsidP="0026411A">
            <w:pPr>
              <w:adjustRightInd w:val="0"/>
              <w:jc w:val="both"/>
              <w:rPr>
                <w:rFonts w:ascii="Times New Roman" w:hAnsi="Times New Roman" w:cs="Times New Roman"/>
              </w:rPr>
            </w:pPr>
          </w:p>
        </w:tc>
        <w:tc>
          <w:tcPr>
            <w:tcW w:w="1417" w:type="dxa"/>
            <w:vMerge/>
            <w:shd w:val="clear" w:color="auto" w:fill="auto"/>
          </w:tcPr>
          <w:p w:rsidR="00AB0AAA" w:rsidRPr="00383360" w:rsidRDefault="00AB0AAA" w:rsidP="0026411A">
            <w:pPr>
              <w:pStyle w:val="NormalWeb"/>
              <w:spacing w:before="0" w:beforeAutospacing="0" w:after="0" w:afterAutospacing="0"/>
              <w:jc w:val="both"/>
            </w:pPr>
          </w:p>
        </w:tc>
      </w:tr>
      <w:tr w:rsidR="00AB0AAA" w:rsidRPr="00383360" w:rsidTr="0026411A">
        <w:tc>
          <w:tcPr>
            <w:tcW w:w="1276" w:type="dxa"/>
            <w:tcBorders>
              <w:left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Heria la Iara</w:t>
            </w:r>
          </w:p>
        </w:tc>
        <w:tc>
          <w:tcPr>
            <w:tcW w:w="1701" w:type="dxa"/>
            <w:tcBorders>
              <w:lef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1,47</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0,43</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0,71</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0,33</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1,34</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0,43</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0,58</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0,33</w:t>
            </w:r>
          </w:p>
        </w:tc>
        <w:tc>
          <w:tcPr>
            <w:tcW w:w="1843" w:type="dxa"/>
            <w:shd w:val="clear" w:color="auto" w:fill="auto"/>
          </w:tcPr>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 CF 81223</w:t>
            </w:r>
          </w:p>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II: CF 81221</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III: CF 81222</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0,78/1,34</w:t>
            </w:r>
          </w:p>
        </w:tc>
        <w:tc>
          <w:tcPr>
            <w:tcW w:w="1417" w:type="dxa"/>
            <w:vMerge/>
            <w:shd w:val="clear" w:color="auto" w:fill="auto"/>
          </w:tcPr>
          <w:p w:rsidR="00AB0AAA" w:rsidRPr="00383360" w:rsidRDefault="00AB0AAA" w:rsidP="0026411A">
            <w:pPr>
              <w:adjustRightInd w:val="0"/>
              <w:jc w:val="both"/>
              <w:rPr>
                <w:rFonts w:ascii="Times New Roman" w:hAnsi="Times New Roman" w:cs="Times New Roman"/>
              </w:rPr>
            </w:pPr>
          </w:p>
        </w:tc>
        <w:tc>
          <w:tcPr>
            <w:tcW w:w="1417" w:type="dxa"/>
            <w:vMerge/>
            <w:shd w:val="clear" w:color="auto" w:fill="auto"/>
          </w:tcPr>
          <w:p w:rsidR="00AB0AAA" w:rsidRPr="00383360" w:rsidRDefault="00AB0AAA" w:rsidP="0026411A">
            <w:pPr>
              <w:pStyle w:val="NormalWeb"/>
              <w:spacing w:before="0" w:beforeAutospacing="0" w:after="0" w:afterAutospacing="0"/>
              <w:jc w:val="both"/>
            </w:pPr>
          </w:p>
        </w:tc>
      </w:tr>
      <w:tr w:rsidR="00AB0AAA" w:rsidRPr="00383360" w:rsidTr="0026411A">
        <w:tc>
          <w:tcPr>
            <w:tcW w:w="127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Valea Sasului</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45,88</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11,01</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5,27</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29,60</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17,88</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7,93</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2,02</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7,93</w:t>
            </w:r>
          </w:p>
        </w:tc>
        <w:tc>
          <w:tcPr>
            <w:tcW w:w="1843" w:type="dxa"/>
            <w:shd w:val="clear" w:color="auto" w:fill="auto"/>
          </w:tcPr>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Total</w:t>
            </w:r>
          </w:p>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 CF 88255</w:t>
            </w:r>
          </w:p>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II: CF 88238</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III: CF 88281</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10,37/17,88</w:t>
            </w:r>
          </w:p>
        </w:tc>
        <w:tc>
          <w:tcPr>
            <w:tcW w:w="1417"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Valea Sasului</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100081</w:t>
            </w:r>
          </w:p>
          <w:p w:rsidR="00AB0AAA" w:rsidRPr="00383360" w:rsidRDefault="00AB0AAA" w:rsidP="0026411A">
            <w:pPr>
              <w:pStyle w:val="NormalWeb"/>
              <w:spacing w:before="0" w:beforeAutospacing="0" w:after="0" w:afterAutospacing="0"/>
              <w:jc w:val="both"/>
            </w:pPr>
          </w:p>
        </w:tc>
      </w:tr>
      <w:tr w:rsidR="00AB0AAA" w:rsidRPr="00383360" w:rsidTr="0026411A">
        <w:tc>
          <w:tcPr>
            <w:tcW w:w="127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Noapteş</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75,79</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39,77</w:t>
            </w:r>
          </w:p>
        </w:tc>
        <w:tc>
          <w:tcPr>
            <w:tcW w:w="1843"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CF 82618</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23,07/39,77</w:t>
            </w:r>
          </w:p>
        </w:tc>
        <w:tc>
          <w:tcPr>
            <w:tcW w:w="1417"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Noapteş</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 xml:space="preserve">100074 </w:t>
            </w:r>
          </w:p>
        </w:tc>
      </w:tr>
      <w:tr w:rsidR="00AB0AAA" w:rsidRPr="00383360" w:rsidTr="0026411A">
        <w:tc>
          <w:tcPr>
            <w:tcW w:w="127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Albina</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12,40</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9,27</w:t>
            </w:r>
          </w:p>
        </w:tc>
        <w:tc>
          <w:tcPr>
            <w:tcW w:w="1843"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CF 82631</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5,38/9,27</w:t>
            </w:r>
          </w:p>
        </w:tc>
        <w:tc>
          <w:tcPr>
            <w:tcW w:w="1417" w:type="dxa"/>
            <w:vMerge w:val="restart"/>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Groape</w:t>
            </w:r>
          </w:p>
        </w:tc>
        <w:tc>
          <w:tcPr>
            <w:tcW w:w="1417" w:type="dxa"/>
            <w:vMerge w:val="restart"/>
            <w:shd w:val="clear" w:color="auto" w:fill="auto"/>
          </w:tcPr>
          <w:p w:rsidR="00AB0AAA" w:rsidRPr="00383360" w:rsidRDefault="00AB0AAA" w:rsidP="0026411A">
            <w:pPr>
              <w:pStyle w:val="NormalWeb"/>
              <w:spacing w:before="0" w:beforeAutospacing="0" w:after="0" w:afterAutospacing="0"/>
              <w:jc w:val="both"/>
            </w:pPr>
            <w:r w:rsidRPr="00383360">
              <w:t xml:space="preserve">100084 </w:t>
            </w:r>
          </w:p>
        </w:tc>
      </w:tr>
      <w:tr w:rsidR="00AB0AAA" w:rsidRPr="00383360" w:rsidTr="0026411A">
        <w:tc>
          <w:tcPr>
            <w:tcW w:w="127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Sirina</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27,95</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27,95</w:t>
            </w:r>
          </w:p>
        </w:tc>
        <w:tc>
          <w:tcPr>
            <w:tcW w:w="1843"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CF 82629</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16,21/27,95</w:t>
            </w:r>
          </w:p>
        </w:tc>
        <w:tc>
          <w:tcPr>
            <w:tcW w:w="1417" w:type="dxa"/>
            <w:vMerge/>
            <w:shd w:val="clear" w:color="auto" w:fill="auto"/>
          </w:tcPr>
          <w:p w:rsidR="00AB0AAA" w:rsidRPr="00383360" w:rsidRDefault="00AB0AAA" w:rsidP="0026411A">
            <w:pPr>
              <w:adjustRightInd w:val="0"/>
              <w:jc w:val="both"/>
              <w:rPr>
                <w:rFonts w:ascii="Times New Roman" w:hAnsi="Times New Roman" w:cs="Times New Roman"/>
              </w:rPr>
            </w:pPr>
          </w:p>
        </w:tc>
        <w:tc>
          <w:tcPr>
            <w:tcW w:w="1417" w:type="dxa"/>
            <w:vMerge/>
            <w:shd w:val="clear" w:color="auto" w:fill="auto"/>
          </w:tcPr>
          <w:p w:rsidR="00AB0AAA" w:rsidRPr="00383360" w:rsidRDefault="00AB0AAA" w:rsidP="0026411A">
            <w:pPr>
              <w:pStyle w:val="NormalWeb"/>
              <w:spacing w:before="0" w:beforeAutospacing="0" w:after="0" w:afterAutospacing="0"/>
              <w:jc w:val="both"/>
            </w:pPr>
          </w:p>
        </w:tc>
      </w:tr>
      <w:tr w:rsidR="00AB0AAA" w:rsidRPr="00383360" w:rsidTr="0026411A">
        <w:tc>
          <w:tcPr>
            <w:tcW w:w="127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Buşaga</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36,84</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36,26</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0,58</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29,42</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28,90</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0,52</w:t>
            </w:r>
          </w:p>
          <w:p w:rsidR="00AB0AAA" w:rsidRPr="00383360" w:rsidRDefault="00AB0AAA" w:rsidP="0026411A">
            <w:pPr>
              <w:adjustRightInd w:val="0"/>
              <w:jc w:val="both"/>
              <w:rPr>
                <w:rFonts w:ascii="Times New Roman" w:hAnsi="Times New Roman" w:cs="Times New Roman"/>
              </w:rPr>
            </w:pPr>
          </w:p>
        </w:tc>
        <w:tc>
          <w:tcPr>
            <w:tcW w:w="1843" w:type="dxa"/>
            <w:shd w:val="clear" w:color="auto" w:fill="auto"/>
          </w:tcPr>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 CF 82617</w:t>
            </w:r>
          </w:p>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II: CF 82619</w:t>
            </w:r>
          </w:p>
          <w:p w:rsidR="00AB0AAA" w:rsidRPr="00383360" w:rsidRDefault="00AB0AAA" w:rsidP="0026411A">
            <w:pPr>
              <w:pStyle w:val="NormalWeb"/>
              <w:spacing w:before="0" w:beforeAutospacing="0" w:after="0" w:afterAutospacing="0"/>
              <w:jc w:val="both"/>
              <w:rPr>
                <w:sz w:val="20"/>
                <w:szCs w:val="20"/>
              </w:rPr>
            </w:pP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17,06/29,42</w:t>
            </w:r>
          </w:p>
        </w:tc>
        <w:tc>
          <w:tcPr>
            <w:tcW w:w="1417"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Buşaga</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 xml:space="preserve">100076 </w:t>
            </w:r>
          </w:p>
        </w:tc>
      </w:tr>
      <w:tr w:rsidR="00AB0AAA" w:rsidRPr="00383360" w:rsidTr="0026411A">
        <w:tc>
          <w:tcPr>
            <w:tcW w:w="127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Glămee 1</w:t>
            </w:r>
          </w:p>
          <w:p w:rsidR="00AB0AAA" w:rsidRPr="00383360" w:rsidRDefault="00AB0AAA" w:rsidP="0026411A">
            <w:pPr>
              <w:adjustRightInd w:val="0"/>
              <w:jc w:val="both"/>
              <w:rPr>
                <w:rFonts w:ascii="Times New Roman" w:hAnsi="Times New Roman" w:cs="Times New Roman"/>
              </w:rPr>
            </w:pPr>
          </w:p>
        </w:tc>
        <w:tc>
          <w:tcPr>
            <w:tcW w:w="1701" w:type="dxa"/>
            <w:shd w:val="clear" w:color="auto" w:fill="auto"/>
          </w:tcPr>
          <w:p w:rsidR="00AB0AAA" w:rsidRPr="00383360" w:rsidRDefault="00AB0AAA" w:rsidP="0026411A">
            <w:pPr>
              <w:pStyle w:val="NormalWeb"/>
              <w:spacing w:before="0" w:beforeAutospacing="0" w:after="0" w:afterAutospacing="0"/>
              <w:jc w:val="both"/>
            </w:pPr>
            <w:r w:rsidRPr="00383360">
              <w:t>Total: 18,52</w:t>
            </w:r>
          </w:p>
          <w:p w:rsidR="00AB0AAA" w:rsidRPr="00383360" w:rsidRDefault="00AB0AAA" w:rsidP="0026411A">
            <w:pPr>
              <w:pStyle w:val="NormalWeb"/>
              <w:spacing w:before="0" w:beforeAutospacing="0" w:after="0" w:afterAutospacing="0"/>
              <w:jc w:val="both"/>
            </w:pPr>
            <w:r w:rsidRPr="00383360">
              <w:t>Trup II: 5,74</w:t>
            </w:r>
          </w:p>
          <w:p w:rsidR="00AB0AAA" w:rsidRPr="00383360" w:rsidRDefault="00AB0AAA" w:rsidP="0026411A">
            <w:pPr>
              <w:pStyle w:val="NormalWeb"/>
              <w:spacing w:before="0" w:beforeAutospacing="0" w:after="0" w:afterAutospacing="0"/>
              <w:jc w:val="both"/>
            </w:pPr>
            <w:r w:rsidRPr="00383360">
              <w:t>Trup IV: 0,15</w:t>
            </w:r>
          </w:p>
          <w:p w:rsidR="00AB0AAA" w:rsidRPr="00383360" w:rsidRDefault="00AB0AAA" w:rsidP="0026411A">
            <w:pPr>
              <w:pStyle w:val="NormalWeb"/>
              <w:spacing w:before="0" w:beforeAutospacing="0" w:after="0" w:afterAutospacing="0"/>
              <w:jc w:val="both"/>
            </w:pPr>
            <w:r w:rsidRPr="00383360">
              <w:t>Trup V: 0,04</w:t>
            </w:r>
          </w:p>
          <w:p w:rsidR="00AB0AAA" w:rsidRPr="00383360" w:rsidRDefault="00AB0AAA" w:rsidP="0026411A">
            <w:pPr>
              <w:pStyle w:val="NormalWeb"/>
              <w:spacing w:before="0" w:beforeAutospacing="0" w:after="0" w:afterAutospacing="0"/>
              <w:jc w:val="both"/>
            </w:pPr>
            <w:r w:rsidRPr="00383360">
              <w:t>Trup VI: 1,90</w:t>
            </w:r>
          </w:p>
          <w:p w:rsidR="00AB0AAA" w:rsidRPr="00383360" w:rsidRDefault="00AB0AAA" w:rsidP="0026411A">
            <w:pPr>
              <w:pStyle w:val="NormalWeb"/>
              <w:spacing w:before="0" w:beforeAutospacing="0" w:after="0" w:afterAutospacing="0"/>
              <w:jc w:val="both"/>
            </w:pPr>
            <w:r w:rsidRPr="00383360">
              <w:t>Trup VII: 2,47</w:t>
            </w:r>
          </w:p>
          <w:p w:rsidR="00AB0AAA" w:rsidRPr="00383360" w:rsidRDefault="00AB0AAA" w:rsidP="0026411A">
            <w:pPr>
              <w:pStyle w:val="NormalWeb"/>
              <w:spacing w:before="0" w:beforeAutospacing="0" w:after="0" w:afterAutospacing="0"/>
              <w:jc w:val="both"/>
            </w:pPr>
            <w:r w:rsidRPr="00383360">
              <w:t>Trup VIII: 1,75</w:t>
            </w:r>
          </w:p>
          <w:p w:rsidR="00AB0AAA" w:rsidRPr="00383360" w:rsidRDefault="00AB0AAA" w:rsidP="0026411A">
            <w:pPr>
              <w:pStyle w:val="NormalWeb"/>
              <w:spacing w:before="0" w:beforeAutospacing="0" w:after="0" w:afterAutospacing="0"/>
              <w:jc w:val="both"/>
            </w:pPr>
            <w:r w:rsidRPr="00383360">
              <w:t>Trup IX: 6,47</w:t>
            </w:r>
          </w:p>
        </w:tc>
        <w:tc>
          <w:tcPr>
            <w:tcW w:w="1701" w:type="dxa"/>
            <w:shd w:val="clear" w:color="auto" w:fill="auto"/>
          </w:tcPr>
          <w:p w:rsidR="00AB0AAA" w:rsidRPr="00383360" w:rsidRDefault="00AB0AAA" w:rsidP="0026411A">
            <w:pPr>
              <w:pStyle w:val="NormalWeb"/>
              <w:spacing w:before="0" w:beforeAutospacing="0" w:after="0" w:afterAutospacing="0"/>
              <w:jc w:val="both"/>
            </w:pPr>
            <w:r w:rsidRPr="00383360">
              <w:t>Total: 18,10</w:t>
            </w:r>
          </w:p>
          <w:p w:rsidR="00AB0AAA" w:rsidRPr="00383360" w:rsidRDefault="00AB0AAA" w:rsidP="0026411A">
            <w:pPr>
              <w:pStyle w:val="NormalWeb"/>
              <w:spacing w:before="0" w:beforeAutospacing="0" w:after="0" w:afterAutospacing="0"/>
              <w:jc w:val="both"/>
            </w:pPr>
            <w:r w:rsidRPr="00383360">
              <w:t>Trup II: 5,74</w:t>
            </w:r>
          </w:p>
          <w:p w:rsidR="00AB0AAA" w:rsidRPr="00383360" w:rsidRDefault="00AB0AAA" w:rsidP="0026411A">
            <w:pPr>
              <w:pStyle w:val="NormalWeb"/>
              <w:spacing w:before="0" w:beforeAutospacing="0" w:after="0" w:afterAutospacing="0"/>
              <w:jc w:val="both"/>
            </w:pPr>
            <w:r w:rsidRPr="00383360">
              <w:t>Trup IV: 0,15</w:t>
            </w:r>
          </w:p>
          <w:p w:rsidR="00AB0AAA" w:rsidRPr="00383360" w:rsidRDefault="00AB0AAA" w:rsidP="0026411A">
            <w:pPr>
              <w:pStyle w:val="NormalWeb"/>
              <w:spacing w:before="0" w:beforeAutospacing="0" w:after="0" w:afterAutospacing="0"/>
              <w:jc w:val="both"/>
            </w:pPr>
            <w:r w:rsidRPr="00383360">
              <w:t>Trup V: 0,04</w:t>
            </w:r>
          </w:p>
          <w:p w:rsidR="00AB0AAA" w:rsidRPr="00383360" w:rsidRDefault="00AB0AAA" w:rsidP="0026411A">
            <w:pPr>
              <w:pStyle w:val="NormalWeb"/>
              <w:spacing w:before="0" w:beforeAutospacing="0" w:after="0" w:afterAutospacing="0"/>
              <w:jc w:val="both"/>
            </w:pPr>
            <w:r w:rsidRPr="00383360">
              <w:t>Trup VI: 1,63</w:t>
            </w:r>
          </w:p>
          <w:p w:rsidR="00AB0AAA" w:rsidRPr="00383360" w:rsidRDefault="00AB0AAA" w:rsidP="0026411A">
            <w:pPr>
              <w:pStyle w:val="NormalWeb"/>
              <w:spacing w:before="0" w:beforeAutospacing="0" w:after="0" w:afterAutospacing="0"/>
              <w:jc w:val="both"/>
            </w:pPr>
            <w:r w:rsidRPr="00383360">
              <w:t>Trup VII: 2,37</w:t>
            </w:r>
          </w:p>
          <w:p w:rsidR="00AB0AAA" w:rsidRPr="00383360" w:rsidRDefault="00AB0AAA" w:rsidP="0026411A">
            <w:pPr>
              <w:pStyle w:val="NormalWeb"/>
              <w:spacing w:before="0" w:beforeAutospacing="0" w:after="0" w:afterAutospacing="0"/>
              <w:jc w:val="both"/>
            </w:pPr>
            <w:r w:rsidRPr="00383360">
              <w:t>Trup VIII: 1,70</w:t>
            </w:r>
          </w:p>
          <w:p w:rsidR="00AB0AAA" w:rsidRPr="00383360" w:rsidRDefault="00AB0AAA" w:rsidP="0026411A">
            <w:pPr>
              <w:pStyle w:val="NormalWeb"/>
              <w:spacing w:before="0" w:beforeAutospacing="0" w:after="0" w:afterAutospacing="0"/>
              <w:jc w:val="both"/>
            </w:pPr>
            <w:r w:rsidRPr="00383360">
              <w:t>Trup IX: 6,47</w:t>
            </w:r>
          </w:p>
        </w:tc>
        <w:tc>
          <w:tcPr>
            <w:tcW w:w="1843" w:type="dxa"/>
            <w:shd w:val="clear" w:color="auto" w:fill="auto"/>
          </w:tcPr>
          <w:p w:rsidR="00AB0AAA" w:rsidRPr="00383360" w:rsidRDefault="00AB0AAA" w:rsidP="0026411A">
            <w:pPr>
              <w:pStyle w:val="NormalWeb"/>
              <w:spacing w:before="0" w:beforeAutospacing="0" w:after="0" w:afterAutospacing="0"/>
              <w:jc w:val="both"/>
              <w:rPr>
                <w:sz w:val="18"/>
                <w:szCs w:val="18"/>
              </w:rPr>
            </w:pPr>
            <w:r w:rsidRPr="00383360">
              <w:rPr>
                <w:sz w:val="18"/>
                <w:szCs w:val="18"/>
              </w:rPr>
              <w:t>Trup II: CF 81471 Valea Iaşului</w:t>
            </w:r>
          </w:p>
          <w:p w:rsidR="00AB0AAA" w:rsidRPr="00383360" w:rsidRDefault="00AB0AAA" w:rsidP="0026411A">
            <w:pPr>
              <w:pStyle w:val="NormalWeb"/>
              <w:spacing w:before="0" w:beforeAutospacing="0" w:after="0" w:afterAutospacing="0"/>
              <w:jc w:val="both"/>
              <w:rPr>
                <w:sz w:val="18"/>
                <w:szCs w:val="18"/>
              </w:rPr>
            </w:pPr>
            <w:r w:rsidRPr="00383360">
              <w:rPr>
                <w:sz w:val="18"/>
                <w:szCs w:val="18"/>
              </w:rPr>
              <w:t>Trup IV: CF 88203</w:t>
            </w:r>
          </w:p>
          <w:p w:rsidR="00AB0AAA" w:rsidRPr="00383360" w:rsidRDefault="00AB0AAA" w:rsidP="0026411A">
            <w:pPr>
              <w:pStyle w:val="NormalWeb"/>
              <w:spacing w:before="0" w:beforeAutospacing="0" w:after="0" w:afterAutospacing="0"/>
              <w:jc w:val="both"/>
              <w:rPr>
                <w:sz w:val="18"/>
                <w:szCs w:val="18"/>
              </w:rPr>
            </w:pPr>
            <w:r w:rsidRPr="00383360">
              <w:rPr>
                <w:sz w:val="18"/>
                <w:szCs w:val="18"/>
              </w:rPr>
              <w:t>Trup V: CF 88201</w:t>
            </w:r>
          </w:p>
          <w:p w:rsidR="00AB0AAA" w:rsidRPr="00383360" w:rsidRDefault="00AB0AAA" w:rsidP="0026411A">
            <w:pPr>
              <w:pStyle w:val="NormalWeb"/>
              <w:spacing w:before="0" w:beforeAutospacing="0" w:after="0" w:afterAutospacing="0"/>
              <w:jc w:val="both"/>
              <w:rPr>
                <w:sz w:val="18"/>
                <w:szCs w:val="18"/>
              </w:rPr>
            </w:pPr>
            <w:r w:rsidRPr="00383360">
              <w:rPr>
                <w:sz w:val="18"/>
                <w:szCs w:val="18"/>
              </w:rPr>
              <w:t>Trup VI: CF 88178</w:t>
            </w:r>
          </w:p>
          <w:p w:rsidR="00AB0AAA" w:rsidRPr="00383360" w:rsidRDefault="00AB0AAA" w:rsidP="0026411A">
            <w:pPr>
              <w:pStyle w:val="NormalWeb"/>
              <w:spacing w:before="0" w:beforeAutospacing="0" w:after="0" w:afterAutospacing="0"/>
              <w:jc w:val="both"/>
              <w:rPr>
                <w:sz w:val="18"/>
                <w:szCs w:val="18"/>
              </w:rPr>
            </w:pPr>
            <w:r w:rsidRPr="00383360">
              <w:rPr>
                <w:sz w:val="18"/>
                <w:szCs w:val="18"/>
              </w:rPr>
              <w:t>Trup VII: CF 88174</w:t>
            </w:r>
          </w:p>
          <w:p w:rsidR="00AB0AAA" w:rsidRPr="00383360" w:rsidRDefault="00AB0AAA" w:rsidP="0026411A">
            <w:pPr>
              <w:pStyle w:val="NormalWeb"/>
              <w:spacing w:before="0" w:beforeAutospacing="0" w:after="0" w:afterAutospacing="0"/>
              <w:jc w:val="both"/>
              <w:rPr>
                <w:sz w:val="18"/>
                <w:szCs w:val="18"/>
              </w:rPr>
            </w:pPr>
            <w:r w:rsidRPr="00383360">
              <w:rPr>
                <w:sz w:val="18"/>
                <w:szCs w:val="18"/>
              </w:rPr>
              <w:t>Trup VIII: CF 81472 Valea Iaşului</w:t>
            </w:r>
          </w:p>
          <w:p w:rsidR="00AB0AAA" w:rsidRPr="00383360" w:rsidRDefault="00AB0AAA" w:rsidP="0026411A">
            <w:pPr>
              <w:pStyle w:val="NormalWeb"/>
              <w:spacing w:before="0" w:beforeAutospacing="0" w:after="0" w:afterAutospacing="0"/>
              <w:jc w:val="both"/>
              <w:rPr>
                <w:sz w:val="18"/>
                <w:szCs w:val="18"/>
              </w:rPr>
            </w:pPr>
            <w:r w:rsidRPr="00383360">
              <w:rPr>
                <w:sz w:val="18"/>
                <w:szCs w:val="18"/>
              </w:rPr>
              <w:t>Trup IX: CF 81476 Valea Iaşului</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10,50/18,10</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Glămee</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100075</w:t>
            </w:r>
          </w:p>
        </w:tc>
      </w:tr>
      <w:tr w:rsidR="00AB0AAA" w:rsidRPr="00383360" w:rsidTr="0026411A">
        <w:tc>
          <w:tcPr>
            <w:tcW w:w="127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Glămee 2</w:t>
            </w:r>
          </w:p>
        </w:tc>
        <w:tc>
          <w:tcPr>
            <w:tcW w:w="1701" w:type="dxa"/>
            <w:shd w:val="clear" w:color="auto" w:fill="auto"/>
          </w:tcPr>
          <w:p w:rsidR="00AB0AAA" w:rsidRPr="00383360" w:rsidRDefault="00AB0AAA" w:rsidP="0026411A">
            <w:pPr>
              <w:pStyle w:val="NormalWeb"/>
              <w:spacing w:before="0" w:beforeAutospacing="0" w:after="0" w:afterAutospacing="0"/>
              <w:jc w:val="both"/>
            </w:pPr>
            <w:r w:rsidRPr="00383360">
              <w:t>Total: 28,07</w:t>
            </w:r>
          </w:p>
          <w:p w:rsidR="00AB0AAA" w:rsidRPr="00383360" w:rsidRDefault="00AB0AAA" w:rsidP="0026411A">
            <w:pPr>
              <w:pStyle w:val="NormalWeb"/>
              <w:spacing w:before="0" w:beforeAutospacing="0" w:after="0" w:afterAutospacing="0"/>
              <w:jc w:val="both"/>
            </w:pPr>
            <w:r w:rsidRPr="00383360">
              <w:t>Trup I: 27,91</w:t>
            </w:r>
          </w:p>
          <w:p w:rsidR="00AB0AAA" w:rsidRPr="00383360" w:rsidRDefault="00AB0AAA" w:rsidP="0026411A">
            <w:pPr>
              <w:pStyle w:val="NormalWeb"/>
              <w:spacing w:before="0" w:beforeAutospacing="0" w:after="0" w:afterAutospacing="0"/>
              <w:jc w:val="both"/>
            </w:pPr>
            <w:r w:rsidRPr="00383360">
              <w:t>Trup III: 0,16</w:t>
            </w:r>
          </w:p>
          <w:p w:rsidR="00AB0AAA" w:rsidRPr="00383360" w:rsidRDefault="00AB0AAA" w:rsidP="0026411A">
            <w:pPr>
              <w:pStyle w:val="NormalWeb"/>
              <w:spacing w:before="0" w:beforeAutospacing="0" w:after="0" w:afterAutospacing="0"/>
              <w:jc w:val="both"/>
            </w:pPr>
          </w:p>
        </w:tc>
        <w:tc>
          <w:tcPr>
            <w:tcW w:w="1701" w:type="dxa"/>
            <w:shd w:val="clear" w:color="auto" w:fill="auto"/>
          </w:tcPr>
          <w:p w:rsidR="00AB0AAA" w:rsidRPr="00383360" w:rsidRDefault="00AB0AAA" w:rsidP="0026411A">
            <w:pPr>
              <w:pStyle w:val="NormalWeb"/>
              <w:spacing w:before="0" w:beforeAutospacing="0" w:after="0" w:afterAutospacing="0"/>
              <w:jc w:val="both"/>
            </w:pPr>
            <w:r w:rsidRPr="00383360">
              <w:t>Total: 26,52</w:t>
            </w:r>
          </w:p>
          <w:p w:rsidR="00AB0AAA" w:rsidRPr="00383360" w:rsidRDefault="00AB0AAA" w:rsidP="0026411A">
            <w:pPr>
              <w:pStyle w:val="NormalWeb"/>
              <w:spacing w:before="0" w:beforeAutospacing="0" w:after="0" w:afterAutospacing="0"/>
              <w:jc w:val="both"/>
            </w:pPr>
            <w:r w:rsidRPr="00383360">
              <w:t>Trup I: 26,36</w:t>
            </w:r>
          </w:p>
          <w:p w:rsidR="00AB0AAA" w:rsidRPr="00383360" w:rsidRDefault="00AB0AAA" w:rsidP="0026411A">
            <w:pPr>
              <w:pStyle w:val="NormalWeb"/>
              <w:spacing w:before="0" w:beforeAutospacing="0" w:after="0" w:afterAutospacing="0"/>
              <w:jc w:val="both"/>
            </w:pPr>
            <w:r w:rsidRPr="00383360">
              <w:t>Trup III: 0,16</w:t>
            </w:r>
          </w:p>
          <w:p w:rsidR="00AB0AAA" w:rsidRPr="00383360" w:rsidRDefault="00AB0AAA" w:rsidP="0026411A">
            <w:pPr>
              <w:pStyle w:val="NormalWeb"/>
              <w:spacing w:before="0" w:beforeAutospacing="0" w:after="0" w:afterAutospacing="0"/>
              <w:jc w:val="both"/>
            </w:pPr>
          </w:p>
        </w:tc>
        <w:tc>
          <w:tcPr>
            <w:tcW w:w="1843" w:type="dxa"/>
            <w:shd w:val="clear" w:color="auto" w:fill="auto"/>
          </w:tcPr>
          <w:p w:rsidR="00AB0AAA" w:rsidRPr="00383360" w:rsidRDefault="00AB0AAA" w:rsidP="0026411A">
            <w:pPr>
              <w:pStyle w:val="NormalWeb"/>
              <w:spacing w:before="0" w:beforeAutospacing="0" w:after="0" w:afterAutospacing="0"/>
              <w:jc w:val="both"/>
              <w:rPr>
                <w:sz w:val="18"/>
                <w:szCs w:val="18"/>
              </w:rPr>
            </w:pPr>
            <w:r w:rsidRPr="00383360">
              <w:rPr>
                <w:sz w:val="18"/>
                <w:szCs w:val="18"/>
              </w:rPr>
              <w:t>Trup I: CF 81477 Valea Iaşului</w:t>
            </w:r>
          </w:p>
          <w:p w:rsidR="00AB0AAA" w:rsidRPr="00383360" w:rsidRDefault="00AB0AAA" w:rsidP="0026411A">
            <w:pPr>
              <w:pStyle w:val="NormalWeb"/>
              <w:spacing w:before="0" w:beforeAutospacing="0" w:after="0" w:afterAutospacing="0"/>
              <w:jc w:val="both"/>
              <w:rPr>
                <w:sz w:val="18"/>
                <w:szCs w:val="18"/>
              </w:rPr>
            </w:pPr>
            <w:r w:rsidRPr="00383360">
              <w:rPr>
                <w:sz w:val="18"/>
                <w:szCs w:val="18"/>
              </w:rPr>
              <w:t>Trup III: CF 88210</w:t>
            </w:r>
          </w:p>
          <w:p w:rsidR="00AB0AAA" w:rsidRPr="00383360" w:rsidRDefault="00AB0AAA" w:rsidP="0026411A">
            <w:pPr>
              <w:pStyle w:val="NormalWeb"/>
              <w:spacing w:before="0" w:beforeAutospacing="0" w:after="0" w:afterAutospacing="0"/>
              <w:jc w:val="both"/>
              <w:rPr>
                <w:sz w:val="18"/>
                <w:szCs w:val="18"/>
              </w:rPr>
            </w:pP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15,38/26,52</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Glămee</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100075</w:t>
            </w:r>
          </w:p>
        </w:tc>
      </w:tr>
      <w:tr w:rsidR="00AB0AAA" w:rsidRPr="00383360" w:rsidTr="0026411A">
        <w:tc>
          <w:tcPr>
            <w:tcW w:w="127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lastRenderedPageBreak/>
              <w:t>Malul lui Cioară</w:t>
            </w:r>
          </w:p>
        </w:tc>
        <w:tc>
          <w:tcPr>
            <w:tcW w:w="1701" w:type="dxa"/>
            <w:shd w:val="clear" w:color="auto" w:fill="auto"/>
          </w:tcPr>
          <w:p w:rsidR="00AB0AAA" w:rsidRPr="00383360" w:rsidRDefault="00AB0AAA" w:rsidP="0026411A">
            <w:pPr>
              <w:pStyle w:val="NormalWeb"/>
              <w:spacing w:before="0" w:beforeAutospacing="0" w:after="0" w:afterAutospacing="0"/>
              <w:jc w:val="both"/>
            </w:pPr>
            <w:r w:rsidRPr="00383360">
              <w:t>Total: 7,88</w:t>
            </w:r>
          </w:p>
          <w:p w:rsidR="00AB0AAA" w:rsidRPr="00383360" w:rsidRDefault="00AB0AAA" w:rsidP="0026411A">
            <w:pPr>
              <w:pStyle w:val="NormalWeb"/>
              <w:spacing w:before="0" w:beforeAutospacing="0" w:after="0" w:afterAutospacing="0"/>
              <w:jc w:val="both"/>
            </w:pPr>
            <w:r w:rsidRPr="00383360">
              <w:t>Trup I: 3,04</w:t>
            </w:r>
          </w:p>
          <w:p w:rsidR="00AB0AAA" w:rsidRPr="00383360" w:rsidRDefault="00AB0AAA" w:rsidP="0026411A">
            <w:pPr>
              <w:pStyle w:val="NormalWeb"/>
              <w:spacing w:before="0" w:beforeAutospacing="0" w:after="0" w:afterAutospacing="0"/>
              <w:jc w:val="both"/>
            </w:pPr>
            <w:r w:rsidRPr="00383360">
              <w:t>Trup II: 2,31</w:t>
            </w:r>
          </w:p>
          <w:p w:rsidR="00AB0AAA" w:rsidRPr="00383360" w:rsidRDefault="00AB0AAA" w:rsidP="0026411A">
            <w:pPr>
              <w:pStyle w:val="NormalWeb"/>
              <w:spacing w:before="0" w:beforeAutospacing="0" w:after="0" w:afterAutospacing="0"/>
              <w:jc w:val="both"/>
            </w:pPr>
            <w:r w:rsidRPr="00383360">
              <w:t>Trup III: 1,62</w:t>
            </w:r>
          </w:p>
          <w:p w:rsidR="00AB0AAA" w:rsidRPr="00383360" w:rsidRDefault="00AB0AAA" w:rsidP="0026411A">
            <w:pPr>
              <w:pStyle w:val="NormalWeb"/>
              <w:spacing w:before="0" w:beforeAutospacing="0" w:after="0" w:afterAutospacing="0"/>
              <w:jc w:val="both"/>
            </w:pPr>
            <w:r w:rsidRPr="00383360">
              <w:t>Trup IV: 0,42</w:t>
            </w:r>
          </w:p>
          <w:p w:rsidR="00AB0AAA" w:rsidRPr="00383360" w:rsidRDefault="00AB0AAA" w:rsidP="0026411A">
            <w:pPr>
              <w:pStyle w:val="NormalWeb"/>
              <w:spacing w:before="0" w:beforeAutospacing="0" w:after="0" w:afterAutospacing="0"/>
              <w:jc w:val="both"/>
            </w:pPr>
            <w:r w:rsidRPr="00383360">
              <w:t>Trup V: 0,07</w:t>
            </w:r>
          </w:p>
          <w:p w:rsidR="00AB0AAA" w:rsidRPr="00383360" w:rsidRDefault="00AB0AAA" w:rsidP="0026411A">
            <w:pPr>
              <w:pStyle w:val="NormalWeb"/>
              <w:spacing w:before="0" w:beforeAutospacing="0" w:after="0" w:afterAutospacing="0"/>
              <w:jc w:val="both"/>
            </w:pPr>
            <w:r w:rsidRPr="00383360">
              <w:t>Trup VI: 0,42</w:t>
            </w:r>
          </w:p>
          <w:p w:rsidR="00AB0AAA" w:rsidRPr="00383360" w:rsidRDefault="00AB0AAA" w:rsidP="0026411A">
            <w:pPr>
              <w:pStyle w:val="NormalWeb"/>
              <w:spacing w:before="0" w:beforeAutospacing="0" w:after="0" w:afterAutospacing="0"/>
              <w:jc w:val="both"/>
            </w:pPr>
          </w:p>
        </w:tc>
        <w:tc>
          <w:tcPr>
            <w:tcW w:w="1701" w:type="dxa"/>
            <w:shd w:val="clear" w:color="auto" w:fill="auto"/>
          </w:tcPr>
          <w:p w:rsidR="00AB0AAA" w:rsidRPr="00383360" w:rsidRDefault="00AB0AAA" w:rsidP="0026411A">
            <w:pPr>
              <w:pStyle w:val="NormalWeb"/>
              <w:spacing w:before="0" w:beforeAutospacing="0" w:after="0" w:afterAutospacing="0"/>
              <w:jc w:val="both"/>
            </w:pPr>
            <w:r w:rsidRPr="00383360">
              <w:t>Total: 5,40</w:t>
            </w:r>
          </w:p>
          <w:p w:rsidR="00AB0AAA" w:rsidRPr="00383360" w:rsidRDefault="00AB0AAA" w:rsidP="0026411A">
            <w:pPr>
              <w:pStyle w:val="NormalWeb"/>
              <w:spacing w:before="0" w:beforeAutospacing="0" w:after="0" w:afterAutospacing="0"/>
              <w:jc w:val="both"/>
            </w:pPr>
            <w:r w:rsidRPr="00383360">
              <w:t>Trup I: 2,90</w:t>
            </w:r>
          </w:p>
          <w:p w:rsidR="00AB0AAA" w:rsidRPr="00383360" w:rsidRDefault="00AB0AAA" w:rsidP="0026411A">
            <w:pPr>
              <w:pStyle w:val="NormalWeb"/>
              <w:spacing w:before="0" w:beforeAutospacing="0" w:after="0" w:afterAutospacing="0"/>
              <w:jc w:val="both"/>
            </w:pPr>
            <w:r w:rsidRPr="00383360">
              <w:t>Trup II: 1,22</w:t>
            </w:r>
          </w:p>
          <w:p w:rsidR="00AB0AAA" w:rsidRPr="00383360" w:rsidRDefault="00AB0AAA" w:rsidP="0026411A">
            <w:pPr>
              <w:pStyle w:val="NormalWeb"/>
              <w:spacing w:before="0" w:beforeAutospacing="0" w:after="0" w:afterAutospacing="0"/>
              <w:jc w:val="both"/>
            </w:pPr>
            <w:r w:rsidRPr="00383360">
              <w:t>Trup III: 0,49</w:t>
            </w:r>
          </w:p>
          <w:p w:rsidR="00AB0AAA" w:rsidRPr="00383360" w:rsidRDefault="00AB0AAA" w:rsidP="0026411A">
            <w:pPr>
              <w:pStyle w:val="NormalWeb"/>
              <w:spacing w:before="0" w:beforeAutospacing="0" w:after="0" w:afterAutospacing="0"/>
              <w:jc w:val="both"/>
            </w:pPr>
            <w:r w:rsidRPr="00383360">
              <w:t>Trup IV: 0,42</w:t>
            </w:r>
          </w:p>
          <w:p w:rsidR="00AB0AAA" w:rsidRPr="00383360" w:rsidRDefault="00AB0AAA" w:rsidP="0026411A">
            <w:pPr>
              <w:pStyle w:val="NormalWeb"/>
              <w:spacing w:before="0" w:beforeAutospacing="0" w:after="0" w:afterAutospacing="0"/>
              <w:jc w:val="both"/>
            </w:pPr>
            <w:r w:rsidRPr="00383360">
              <w:t>Trup V: 0,07</w:t>
            </w:r>
          </w:p>
          <w:p w:rsidR="00AB0AAA" w:rsidRPr="00383360" w:rsidRDefault="00AB0AAA" w:rsidP="0026411A">
            <w:pPr>
              <w:pStyle w:val="NormalWeb"/>
              <w:spacing w:before="0" w:beforeAutospacing="0" w:after="0" w:afterAutospacing="0"/>
              <w:jc w:val="both"/>
            </w:pPr>
            <w:r w:rsidRPr="00383360">
              <w:t>Trup VI: 0,30</w:t>
            </w:r>
          </w:p>
          <w:p w:rsidR="00AB0AAA" w:rsidRPr="00383360" w:rsidRDefault="00AB0AAA" w:rsidP="0026411A">
            <w:pPr>
              <w:adjustRightInd w:val="0"/>
              <w:jc w:val="both"/>
              <w:rPr>
                <w:rFonts w:ascii="Times New Roman" w:hAnsi="Times New Roman" w:cs="Times New Roman"/>
              </w:rPr>
            </w:pPr>
          </w:p>
        </w:tc>
        <w:tc>
          <w:tcPr>
            <w:tcW w:w="1843"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Trup I: CF 88254</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 CF 88165</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III: CF 88199</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IV: CF 88258</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V: CF 88209</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VI: CF 88233</w:t>
            </w:r>
          </w:p>
          <w:p w:rsidR="00AB0AAA" w:rsidRPr="00383360" w:rsidRDefault="00AB0AAA" w:rsidP="0026411A">
            <w:pPr>
              <w:pStyle w:val="NormalWeb"/>
              <w:spacing w:before="0" w:beforeAutospacing="0" w:after="0" w:afterAutospacing="0"/>
              <w:jc w:val="both"/>
              <w:rPr>
                <w:sz w:val="20"/>
                <w:szCs w:val="20"/>
              </w:rPr>
            </w:pPr>
          </w:p>
          <w:p w:rsidR="00AB0AAA" w:rsidRPr="00383360" w:rsidRDefault="00AB0AAA" w:rsidP="0026411A">
            <w:pPr>
              <w:pStyle w:val="NormalWeb"/>
              <w:spacing w:before="0" w:beforeAutospacing="0" w:after="0" w:afterAutospacing="0"/>
              <w:jc w:val="both"/>
              <w:rPr>
                <w:sz w:val="20"/>
                <w:szCs w:val="20"/>
              </w:rPr>
            </w:pPr>
          </w:p>
          <w:p w:rsidR="00AB0AAA" w:rsidRPr="00383360" w:rsidRDefault="00AB0AAA" w:rsidP="0026411A">
            <w:pPr>
              <w:pStyle w:val="NormalWeb"/>
              <w:spacing w:before="0" w:beforeAutospacing="0" w:after="0" w:afterAutospacing="0"/>
              <w:jc w:val="both"/>
              <w:rPr>
                <w:sz w:val="20"/>
                <w:szCs w:val="20"/>
              </w:rPr>
            </w:pP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3,13/5,40</w:t>
            </w:r>
          </w:p>
        </w:tc>
        <w:tc>
          <w:tcPr>
            <w:tcW w:w="1417" w:type="dxa"/>
            <w:vMerge w:val="restart"/>
            <w:shd w:val="clear" w:color="auto" w:fill="auto"/>
          </w:tcPr>
          <w:p w:rsidR="00AB0AAA" w:rsidRPr="00383360" w:rsidRDefault="00AB0AAA" w:rsidP="0026411A">
            <w:pPr>
              <w:pStyle w:val="NormalWeb"/>
              <w:spacing w:before="0" w:after="0"/>
              <w:jc w:val="both"/>
            </w:pPr>
            <w:r w:rsidRPr="00383360">
              <w:t>Plopiş</w:t>
            </w:r>
          </w:p>
        </w:tc>
        <w:tc>
          <w:tcPr>
            <w:tcW w:w="1417" w:type="dxa"/>
            <w:vMerge w:val="restart"/>
            <w:shd w:val="clear" w:color="auto" w:fill="auto"/>
          </w:tcPr>
          <w:p w:rsidR="00AB0AAA" w:rsidRPr="00383360" w:rsidRDefault="00AB0AAA" w:rsidP="0026411A">
            <w:pPr>
              <w:pStyle w:val="NormalWeb"/>
              <w:spacing w:before="0" w:beforeAutospacing="0" w:after="0" w:afterAutospacing="0"/>
              <w:jc w:val="both"/>
            </w:pPr>
            <w:r w:rsidRPr="00383360">
              <w:t>100083</w:t>
            </w:r>
          </w:p>
        </w:tc>
      </w:tr>
      <w:tr w:rsidR="00AB0AAA" w:rsidRPr="00383360" w:rsidTr="0026411A">
        <w:tc>
          <w:tcPr>
            <w:tcW w:w="127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Sub Balinte</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3,23</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2,10</w:t>
            </w:r>
          </w:p>
        </w:tc>
        <w:tc>
          <w:tcPr>
            <w:tcW w:w="1843"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CF 88147</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1,22/2,10</w:t>
            </w:r>
          </w:p>
        </w:tc>
        <w:tc>
          <w:tcPr>
            <w:tcW w:w="1417" w:type="dxa"/>
            <w:vMerge/>
            <w:shd w:val="clear" w:color="auto" w:fill="auto"/>
          </w:tcPr>
          <w:p w:rsidR="00AB0AAA" w:rsidRPr="00383360" w:rsidRDefault="00AB0AAA" w:rsidP="0026411A">
            <w:pPr>
              <w:pStyle w:val="NormalWeb"/>
              <w:spacing w:before="0" w:after="0"/>
              <w:jc w:val="both"/>
            </w:pPr>
          </w:p>
        </w:tc>
        <w:tc>
          <w:tcPr>
            <w:tcW w:w="1417" w:type="dxa"/>
            <w:vMerge/>
            <w:shd w:val="clear" w:color="auto" w:fill="auto"/>
          </w:tcPr>
          <w:p w:rsidR="00AB0AAA" w:rsidRPr="00383360" w:rsidRDefault="00AB0AAA" w:rsidP="0026411A">
            <w:pPr>
              <w:pStyle w:val="NormalWeb"/>
              <w:spacing w:before="0" w:beforeAutospacing="0" w:after="0" w:afterAutospacing="0"/>
              <w:jc w:val="both"/>
            </w:pPr>
          </w:p>
        </w:tc>
      </w:tr>
      <w:tr w:rsidR="00AB0AAA" w:rsidRPr="00383360" w:rsidTr="0026411A">
        <w:tc>
          <w:tcPr>
            <w:tcW w:w="127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Păuneşti Purcelu</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0,92</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0,82</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0,10</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0,88</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0,78</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 10</w:t>
            </w:r>
          </w:p>
        </w:tc>
        <w:tc>
          <w:tcPr>
            <w:tcW w:w="1843"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Trup I: CF 88156</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 CF 88232</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0,51/0,88</w:t>
            </w:r>
          </w:p>
        </w:tc>
        <w:tc>
          <w:tcPr>
            <w:tcW w:w="1417" w:type="dxa"/>
            <w:vMerge/>
            <w:shd w:val="clear" w:color="auto" w:fill="auto"/>
          </w:tcPr>
          <w:p w:rsidR="00AB0AAA" w:rsidRPr="00383360" w:rsidRDefault="00AB0AAA" w:rsidP="0026411A">
            <w:pPr>
              <w:pStyle w:val="NormalWeb"/>
              <w:spacing w:before="0" w:after="0"/>
              <w:jc w:val="both"/>
            </w:pPr>
          </w:p>
        </w:tc>
        <w:tc>
          <w:tcPr>
            <w:tcW w:w="1417" w:type="dxa"/>
            <w:vMerge/>
            <w:shd w:val="clear" w:color="auto" w:fill="auto"/>
          </w:tcPr>
          <w:p w:rsidR="00AB0AAA" w:rsidRPr="00383360" w:rsidRDefault="00AB0AAA" w:rsidP="0026411A">
            <w:pPr>
              <w:pStyle w:val="NormalWeb"/>
              <w:spacing w:before="0" w:beforeAutospacing="0" w:after="0" w:afterAutospacing="0"/>
              <w:jc w:val="both"/>
            </w:pPr>
          </w:p>
        </w:tc>
      </w:tr>
      <w:tr w:rsidR="00AB0AAA" w:rsidRPr="00383360" w:rsidTr="0026411A">
        <w:tc>
          <w:tcPr>
            <w:tcW w:w="127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Pauneşti</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0,85</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0,84</w:t>
            </w:r>
          </w:p>
        </w:tc>
        <w:tc>
          <w:tcPr>
            <w:tcW w:w="1843"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CF 88175</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0,49/0,84</w:t>
            </w:r>
          </w:p>
        </w:tc>
        <w:tc>
          <w:tcPr>
            <w:tcW w:w="1417" w:type="dxa"/>
            <w:vMerge/>
            <w:shd w:val="clear" w:color="auto" w:fill="auto"/>
          </w:tcPr>
          <w:p w:rsidR="00AB0AAA" w:rsidRPr="00383360" w:rsidRDefault="00AB0AAA" w:rsidP="0026411A">
            <w:pPr>
              <w:pStyle w:val="NormalWeb"/>
              <w:spacing w:before="0" w:after="0"/>
              <w:jc w:val="both"/>
            </w:pPr>
          </w:p>
        </w:tc>
        <w:tc>
          <w:tcPr>
            <w:tcW w:w="1417" w:type="dxa"/>
            <w:vMerge/>
            <w:shd w:val="clear" w:color="auto" w:fill="auto"/>
          </w:tcPr>
          <w:p w:rsidR="00AB0AAA" w:rsidRPr="00383360" w:rsidRDefault="00AB0AAA" w:rsidP="0026411A">
            <w:pPr>
              <w:pStyle w:val="NormalWeb"/>
              <w:spacing w:before="0" w:beforeAutospacing="0" w:after="0" w:afterAutospacing="0"/>
              <w:jc w:val="both"/>
            </w:pPr>
          </w:p>
        </w:tc>
      </w:tr>
      <w:tr w:rsidR="00AB0AAA" w:rsidRPr="00383360" w:rsidTr="0026411A">
        <w:tc>
          <w:tcPr>
            <w:tcW w:w="127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Strâmba</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15,44</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0,74</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1,65</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13,05</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7,56</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0,74</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0,3</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6,62</w:t>
            </w:r>
          </w:p>
        </w:tc>
        <w:tc>
          <w:tcPr>
            <w:tcW w:w="1843"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Trup I: CF 88196</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 CF 88207</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III: CF 88158</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4,38/7,56</w:t>
            </w:r>
          </w:p>
        </w:tc>
        <w:tc>
          <w:tcPr>
            <w:tcW w:w="1417" w:type="dxa"/>
            <w:vMerge/>
            <w:shd w:val="clear" w:color="auto" w:fill="auto"/>
          </w:tcPr>
          <w:p w:rsidR="00AB0AAA" w:rsidRPr="00383360" w:rsidRDefault="00AB0AAA" w:rsidP="0026411A">
            <w:pPr>
              <w:pStyle w:val="NormalWeb"/>
              <w:spacing w:before="0" w:after="0"/>
              <w:jc w:val="both"/>
            </w:pPr>
          </w:p>
        </w:tc>
        <w:tc>
          <w:tcPr>
            <w:tcW w:w="1417" w:type="dxa"/>
            <w:vMerge/>
            <w:shd w:val="clear" w:color="auto" w:fill="auto"/>
          </w:tcPr>
          <w:p w:rsidR="00AB0AAA" w:rsidRPr="00383360" w:rsidRDefault="00AB0AAA" w:rsidP="0026411A">
            <w:pPr>
              <w:pStyle w:val="NormalWeb"/>
              <w:spacing w:before="0" w:beforeAutospacing="0" w:after="0" w:afterAutospacing="0"/>
              <w:jc w:val="both"/>
            </w:pPr>
          </w:p>
        </w:tc>
      </w:tr>
      <w:tr w:rsidR="00AB0AAA" w:rsidRPr="00383360" w:rsidTr="0026411A">
        <w:tc>
          <w:tcPr>
            <w:tcW w:w="127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La Rada</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1,53</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0,31</w:t>
            </w:r>
          </w:p>
        </w:tc>
        <w:tc>
          <w:tcPr>
            <w:tcW w:w="1843"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CF 88173</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0,18/0,31</w:t>
            </w:r>
          </w:p>
        </w:tc>
        <w:tc>
          <w:tcPr>
            <w:tcW w:w="1417" w:type="dxa"/>
            <w:vMerge/>
            <w:shd w:val="clear" w:color="auto" w:fill="auto"/>
          </w:tcPr>
          <w:p w:rsidR="00AB0AAA" w:rsidRPr="00383360" w:rsidRDefault="00AB0AAA" w:rsidP="0026411A">
            <w:pPr>
              <w:pStyle w:val="NormalWeb"/>
              <w:spacing w:before="0" w:after="0"/>
              <w:jc w:val="both"/>
            </w:pPr>
          </w:p>
        </w:tc>
        <w:tc>
          <w:tcPr>
            <w:tcW w:w="1417" w:type="dxa"/>
            <w:vMerge/>
            <w:shd w:val="clear" w:color="auto" w:fill="auto"/>
          </w:tcPr>
          <w:p w:rsidR="00AB0AAA" w:rsidRPr="00383360" w:rsidRDefault="00AB0AAA" w:rsidP="0026411A">
            <w:pPr>
              <w:pStyle w:val="NormalWeb"/>
              <w:spacing w:before="0" w:beforeAutospacing="0" w:after="0" w:afterAutospacing="0"/>
              <w:jc w:val="both"/>
            </w:pPr>
          </w:p>
        </w:tc>
      </w:tr>
      <w:tr w:rsidR="00AB0AAA" w:rsidRPr="00383360" w:rsidTr="0026411A">
        <w:tc>
          <w:tcPr>
            <w:tcW w:w="127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Poiana Ciocănoaiei</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3,38</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2,76</w:t>
            </w:r>
          </w:p>
        </w:tc>
        <w:tc>
          <w:tcPr>
            <w:tcW w:w="1843"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CF 88151</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1,60/2,76</w:t>
            </w:r>
          </w:p>
        </w:tc>
        <w:tc>
          <w:tcPr>
            <w:tcW w:w="1417" w:type="dxa"/>
            <w:vMerge/>
            <w:shd w:val="clear" w:color="auto" w:fill="auto"/>
          </w:tcPr>
          <w:p w:rsidR="00AB0AAA" w:rsidRPr="00383360" w:rsidRDefault="00AB0AAA" w:rsidP="0026411A">
            <w:pPr>
              <w:pStyle w:val="NormalWeb"/>
              <w:spacing w:before="0" w:beforeAutospacing="0" w:after="0" w:afterAutospacing="0"/>
              <w:jc w:val="both"/>
            </w:pPr>
          </w:p>
        </w:tc>
        <w:tc>
          <w:tcPr>
            <w:tcW w:w="1417" w:type="dxa"/>
            <w:vMerge/>
            <w:shd w:val="clear" w:color="auto" w:fill="auto"/>
          </w:tcPr>
          <w:p w:rsidR="00AB0AAA" w:rsidRPr="00383360" w:rsidRDefault="00AB0AAA" w:rsidP="0026411A">
            <w:pPr>
              <w:pStyle w:val="NormalWeb"/>
              <w:spacing w:before="0" w:beforeAutospacing="0" w:after="0" w:afterAutospacing="0"/>
              <w:jc w:val="both"/>
            </w:pPr>
          </w:p>
        </w:tc>
      </w:tr>
      <w:tr w:rsidR="00AB0AAA" w:rsidRPr="00383360" w:rsidTr="0026411A">
        <w:tc>
          <w:tcPr>
            <w:tcW w:w="127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Poiana Crucii</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3,65</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3,16</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0,49</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3,40</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2,91</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0,49</w:t>
            </w:r>
          </w:p>
        </w:tc>
        <w:tc>
          <w:tcPr>
            <w:tcW w:w="1843"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Trup I: CF 88169</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 CF 88213</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1,97/3,40</w:t>
            </w:r>
          </w:p>
        </w:tc>
        <w:tc>
          <w:tcPr>
            <w:tcW w:w="1417" w:type="dxa"/>
            <w:vMerge/>
            <w:shd w:val="clear" w:color="auto" w:fill="auto"/>
          </w:tcPr>
          <w:p w:rsidR="00AB0AAA" w:rsidRPr="00383360" w:rsidRDefault="00AB0AAA" w:rsidP="0026411A">
            <w:pPr>
              <w:adjustRightInd w:val="0"/>
              <w:jc w:val="both"/>
              <w:rPr>
                <w:rFonts w:ascii="Times New Roman" w:hAnsi="Times New Roman" w:cs="Times New Roman"/>
              </w:rPr>
            </w:pPr>
          </w:p>
        </w:tc>
        <w:tc>
          <w:tcPr>
            <w:tcW w:w="1417" w:type="dxa"/>
            <w:vMerge/>
            <w:shd w:val="clear" w:color="auto" w:fill="auto"/>
          </w:tcPr>
          <w:p w:rsidR="00AB0AAA" w:rsidRPr="00383360" w:rsidRDefault="00AB0AAA" w:rsidP="0026411A">
            <w:pPr>
              <w:pStyle w:val="NormalWeb"/>
              <w:spacing w:before="0" w:beforeAutospacing="0" w:after="0" w:afterAutospacing="0"/>
              <w:jc w:val="both"/>
            </w:pPr>
          </w:p>
        </w:tc>
      </w:tr>
      <w:tr w:rsidR="00AB0AAA" w:rsidRPr="00383360" w:rsidTr="0026411A">
        <w:tc>
          <w:tcPr>
            <w:tcW w:w="127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Balinte</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4,10</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2,98</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0,77</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0,12</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IV: 0,23</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2,15</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1,37</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0,43</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0,12</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IV: 0,23</w:t>
            </w:r>
          </w:p>
        </w:tc>
        <w:tc>
          <w:tcPr>
            <w:tcW w:w="1843"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Trup I: CF 88160</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 CF 88197</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III: CF 88224</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IV: 88223</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1,25/2,15</w:t>
            </w:r>
          </w:p>
        </w:tc>
        <w:tc>
          <w:tcPr>
            <w:tcW w:w="1417" w:type="dxa"/>
            <w:vMerge/>
            <w:shd w:val="clear" w:color="auto" w:fill="auto"/>
          </w:tcPr>
          <w:p w:rsidR="00AB0AAA" w:rsidRPr="00383360" w:rsidRDefault="00AB0AAA" w:rsidP="0026411A">
            <w:pPr>
              <w:adjustRightInd w:val="0"/>
              <w:jc w:val="both"/>
              <w:rPr>
                <w:rFonts w:ascii="Times New Roman" w:hAnsi="Times New Roman" w:cs="Times New Roman"/>
              </w:rPr>
            </w:pPr>
          </w:p>
        </w:tc>
        <w:tc>
          <w:tcPr>
            <w:tcW w:w="1417" w:type="dxa"/>
            <w:vMerge/>
            <w:shd w:val="clear" w:color="auto" w:fill="auto"/>
          </w:tcPr>
          <w:p w:rsidR="00AB0AAA" w:rsidRPr="00383360" w:rsidRDefault="00AB0AAA" w:rsidP="0026411A">
            <w:pPr>
              <w:pStyle w:val="NormalWeb"/>
              <w:spacing w:before="0" w:beforeAutospacing="0" w:after="0" w:afterAutospacing="0"/>
              <w:jc w:val="both"/>
            </w:pPr>
          </w:p>
        </w:tc>
      </w:tr>
      <w:tr w:rsidR="00AB0AAA" w:rsidRPr="00383360" w:rsidTr="0026411A">
        <w:tc>
          <w:tcPr>
            <w:tcW w:w="127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Motorga </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63,53</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54,54</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4,77</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3,99</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IV: 0,23</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 Total: 24,39</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18,45</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3,10</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2,79</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IV: 0,05</w:t>
            </w:r>
          </w:p>
        </w:tc>
        <w:tc>
          <w:tcPr>
            <w:tcW w:w="1843"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Trup I: CF 88279</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 CF 88211</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III: CF 88205</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IV: CF 88221</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14,15/24,39</w:t>
            </w:r>
          </w:p>
        </w:tc>
        <w:tc>
          <w:tcPr>
            <w:tcW w:w="1417"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Motorga</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100085</w:t>
            </w:r>
          </w:p>
        </w:tc>
      </w:tr>
      <w:tr w:rsidR="00AB0AAA" w:rsidRPr="00383360" w:rsidTr="0026411A">
        <w:tc>
          <w:tcPr>
            <w:tcW w:w="127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Albina 2</w:t>
            </w:r>
          </w:p>
        </w:tc>
        <w:tc>
          <w:tcPr>
            <w:tcW w:w="1701" w:type="dxa"/>
            <w:shd w:val="clear" w:color="auto" w:fill="auto"/>
          </w:tcPr>
          <w:p w:rsidR="00AB0AAA" w:rsidRPr="00383360" w:rsidRDefault="00AB0AAA" w:rsidP="0026411A">
            <w:pPr>
              <w:pStyle w:val="NormalWeb"/>
              <w:spacing w:before="0" w:beforeAutospacing="0" w:after="0" w:afterAutospacing="0"/>
              <w:jc w:val="both"/>
            </w:pPr>
            <w:r w:rsidRPr="00383360">
              <w:t>3,12</w:t>
            </w:r>
          </w:p>
        </w:tc>
        <w:tc>
          <w:tcPr>
            <w:tcW w:w="1701" w:type="dxa"/>
            <w:shd w:val="clear" w:color="auto" w:fill="auto"/>
          </w:tcPr>
          <w:p w:rsidR="00AB0AAA" w:rsidRPr="00383360" w:rsidRDefault="00AB0AAA" w:rsidP="0026411A">
            <w:pPr>
              <w:pStyle w:val="NormalWeb"/>
              <w:spacing w:before="0" w:beforeAutospacing="0" w:after="0" w:afterAutospacing="0"/>
              <w:jc w:val="both"/>
            </w:pPr>
            <w:r w:rsidRPr="00383360">
              <w:t>1,87</w:t>
            </w:r>
          </w:p>
        </w:tc>
        <w:tc>
          <w:tcPr>
            <w:tcW w:w="1843" w:type="dxa"/>
            <w:shd w:val="clear" w:color="auto" w:fill="auto"/>
          </w:tcPr>
          <w:p w:rsidR="00AB0AAA" w:rsidRPr="00383360" w:rsidRDefault="00AB0AAA" w:rsidP="0026411A">
            <w:pPr>
              <w:pStyle w:val="NormalWeb"/>
              <w:spacing w:before="0" w:beforeAutospacing="0" w:after="0" w:afterAutospacing="0"/>
              <w:jc w:val="both"/>
              <w:rPr>
                <w:sz w:val="18"/>
                <w:szCs w:val="18"/>
              </w:rPr>
            </w:pPr>
            <w:r w:rsidRPr="00383360">
              <w:rPr>
                <w:sz w:val="18"/>
                <w:szCs w:val="18"/>
              </w:rPr>
              <w:t>CF 86599</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1,08/1,87</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Groape</w:t>
            </w:r>
          </w:p>
        </w:tc>
        <w:tc>
          <w:tcPr>
            <w:tcW w:w="1417" w:type="dxa"/>
            <w:shd w:val="clear" w:color="auto" w:fill="auto"/>
          </w:tcPr>
          <w:p w:rsidR="00AB0AAA" w:rsidRPr="00383360" w:rsidRDefault="00AB0AAA" w:rsidP="0026411A">
            <w:pPr>
              <w:pStyle w:val="NormalWeb"/>
              <w:spacing w:before="0" w:beforeAutospacing="0" w:after="0" w:afterAutospacing="0"/>
              <w:jc w:val="both"/>
            </w:pPr>
            <w:r w:rsidRPr="00383360">
              <w:t>100084</w:t>
            </w:r>
          </w:p>
        </w:tc>
      </w:tr>
    </w:tbl>
    <w:p w:rsidR="00AB0AAA" w:rsidRPr="00383360" w:rsidRDefault="00AB0AAA" w:rsidP="005476AD">
      <w:pPr>
        <w:adjustRightInd w:val="0"/>
        <w:jc w:val="both"/>
        <w:rPr>
          <w:rFonts w:ascii="Times New Roman" w:eastAsia="TimesNewRoman" w:hAnsi="Times New Roman" w:cs="Times New Roman"/>
          <w:color w:val="000000"/>
          <w:sz w:val="24"/>
          <w:szCs w:val="24"/>
        </w:rPr>
      </w:pPr>
    </w:p>
    <w:p w:rsidR="0005139D" w:rsidRPr="00383360" w:rsidRDefault="0005139D" w:rsidP="005476AD">
      <w:pPr>
        <w:adjustRightInd w:val="0"/>
        <w:jc w:val="both"/>
        <w:rPr>
          <w:rFonts w:ascii="Times New Roman" w:eastAsia="TimesNewRoman" w:hAnsi="Times New Roman" w:cs="Times New Roman"/>
          <w:color w:val="000000"/>
          <w:sz w:val="24"/>
          <w:szCs w:val="24"/>
        </w:rPr>
      </w:pPr>
      <w:r w:rsidRPr="00383360">
        <w:rPr>
          <w:rFonts w:ascii="Times New Roman" w:eastAsia="TimesNewRoman" w:hAnsi="Times New Roman" w:cs="Times New Roman"/>
          <w:color w:val="000000"/>
          <w:sz w:val="24"/>
          <w:szCs w:val="24"/>
        </w:rPr>
        <w:t xml:space="preserve">Nota 1: </w:t>
      </w:r>
      <w:r w:rsidR="0020496C" w:rsidRPr="00383360">
        <w:rPr>
          <w:rFonts w:ascii="Times New Roman" w:eastAsia="TimesNewRoman" w:hAnsi="Times New Roman" w:cs="Times New Roman"/>
          <w:color w:val="000000"/>
          <w:sz w:val="24"/>
          <w:szCs w:val="24"/>
        </w:rPr>
        <w:t>Potrivit art. 1, alin. (1</w:t>
      </w:r>
      <w:r w:rsidR="0020496C" w:rsidRPr="00383360">
        <w:rPr>
          <w:rFonts w:ascii="Times New Roman" w:eastAsia="TimesNewRoman" w:hAnsi="Times New Roman" w:cs="Times New Roman"/>
          <w:color w:val="000000"/>
          <w:sz w:val="24"/>
          <w:szCs w:val="24"/>
          <w:vertAlign w:val="superscript"/>
        </w:rPr>
        <w:t>1</w:t>
      </w:r>
      <w:r w:rsidR="0020496C" w:rsidRPr="00383360">
        <w:rPr>
          <w:rFonts w:ascii="Times New Roman" w:eastAsia="TimesNewRoman" w:hAnsi="Times New Roman" w:cs="Times New Roman"/>
          <w:color w:val="000000"/>
          <w:sz w:val="24"/>
          <w:szCs w:val="24"/>
        </w:rPr>
        <w:t>), (1</w:t>
      </w:r>
      <w:r w:rsidR="0020496C" w:rsidRPr="00383360">
        <w:rPr>
          <w:rFonts w:ascii="Times New Roman" w:eastAsia="TimesNewRoman" w:hAnsi="Times New Roman" w:cs="Times New Roman"/>
          <w:color w:val="000000"/>
          <w:sz w:val="24"/>
          <w:szCs w:val="24"/>
          <w:vertAlign w:val="superscript"/>
        </w:rPr>
        <w:t>2</w:t>
      </w:r>
      <w:r w:rsidR="0020496C" w:rsidRPr="00383360">
        <w:rPr>
          <w:rFonts w:ascii="Times New Roman" w:eastAsia="TimesNewRoman" w:hAnsi="Times New Roman" w:cs="Times New Roman"/>
          <w:color w:val="000000"/>
          <w:sz w:val="24"/>
          <w:szCs w:val="24"/>
        </w:rPr>
        <w:t>) şi (3)</w:t>
      </w:r>
      <w:r w:rsidR="00F37AEF" w:rsidRPr="00383360">
        <w:rPr>
          <w:rFonts w:ascii="Times New Roman" w:eastAsia="TimesNewRoman" w:hAnsi="Times New Roman" w:cs="Times New Roman"/>
          <w:color w:val="000000"/>
          <w:sz w:val="24"/>
          <w:szCs w:val="24"/>
        </w:rPr>
        <w:t xml:space="preserve"> din O.U.G. nr. 34/2013 privind organizarea, administrarea şi exploatarea pajiştilor permanente şi pentru modificarea şi completarea Legii fondului funciar nr. </w:t>
      </w:r>
      <w:r w:rsidR="00F37AEF" w:rsidRPr="00383360">
        <w:rPr>
          <w:rFonts w:ascii="Times New Roman" w:eastAsia="TimesNewRoman" w:hAnsi="Times New Roman" w:cs="Times New Roman"/>
          <w:color w:val="000000"/>
          <w:sz w:val="24"/>
          <w:szCs w:val="24"/>
        </w:rPr>
        <w:fldChar w:fldCharType="begin"/>
      </w:r>
      <w:r w:rsidR="00F37AEF" w:rsidRPr="00383360">
        <w:rPr>
          <w:rFonts w:ascii="Times New Roman" w:eastAsia="TimesNewRoman" w:hAnsi="Times New Roman" w:cs="Times New Roman"/>
          <w:color w:val="000000"/>
          <w:sz w:val="24"/>
          <w:szCs w:val="24"/>
        </w:rPr>
        <w:instrText xml:space="preserve"> HYPERLINK "https://idrept.ro/00018014.htm" </w:instrText>
      </w:r>
      <w:r w:rsidR="00F37AEF" w:rsidRPr="00383360">
        <w:rPr>
          <w:rFonts w:ascii="Times New Roman" w:eastAsia="TimesNewRoman" w:hAnsi="Times New Roman" w:cs="Times New Roman"/>
          <w:color w:val="000000"/>
          <w:sz w:val="24"/>
          <w:szCs w:val="24"/>
        </w:rPr>
        <w:fldChar w:fldCharType="separate"/>
      </w:r>
      <w:r w:rsidR="00F37AEF" w:rsidRPr="00383360">
        <w:rPr>
          <w:rFonts w:ascii="Times New Roman" w:eastAsia="TimesNewRoman" w:hAnsi="Times New Roman" w:cs="Times New Roman"/>
          <w:color w:val="000000"/>
          <w:sz w:val="24"/>
          <w:szCs w:val="24"/>
        </w:rPr>
        <w:t>18/1991</w:t>
      </w:r>
      <w:r w:rsidR="00F37AEF" w:rsidRPr="00383360">
        <w:rPr>
          <w:rFonts w:ascii="Times New Roman" w:eastAsia="TimesNewRoman" w:hAnsi="Times New Roman" w:cs="Times New Roman"/>
          <w:color w:val="000000"/>
          <w:sz w:val="24"/>
          <w:szCs w:val="24"/>
        </w:rPr>
        <w:fldChar w:fldCharType="end"/>
      </w:r>
      <w:r w:rsidR="00F37AEF" w:rsidRPr="00383360">
        <w:rPr>
          <w:rFonts w:ascii="Times New Roman" w:eastAsia="TimesNewRoman" w:hAnsi="Times New Roman" w:cs="Times New Roman"/>
          <w:color w:val="000000"/>
          <w:sz w:val="24"/>
          <w:szCs w:val="24"/>
        </w:rPr>
        <w:t>, cu completările şi modificările ulterioare</w:t>
      </w:r>
      <w:r w:rsidR="0020496C" w:rsidRPr="00383360">
        <w:rPr>
          <w:rFonts w:ascii="Times New Roman" w:eastAsia="TimesNewRoman" w:hAnsi="Times New Roman" w:cs="Times New Roman"/>
          <w:color w:val="000000"/>
          <w:sz w:val="24"/>
          <w:szCs w:val="24"/>
        </w:rPr>
        <w:t>, pajiştile permanente sunt terenuri consacrate producţiei de iarbă şi de alte plante furajere erbacee, care pot include şi alte specii, precum arbuştii şi/sau arborii, utilizaţi şi pentru păşunat, cu condiţia ca iarba şi alte plante furajere să rămână predominante</w:t>
      </w:r>
      <w:r w:rsidR="0017371F" w:rsidRPr="00383360">
        <w:rPr>
          <w:rFonts w:ascii="Times New Roman" w:eastAsia="TimesNewRoman" w:hAnsi="Times New Roman" w:cs="Times New Roman"/>
          <w:color w:val="000000"/>
          <w:sz w:val="24"/>
          <w:szCs w:val="24"/>
        </w:rPr>
        <w:t>; în categoria pajişti sunt cuprinse şi păşunile împădurite cu consistenţa mai mică de 0,4, calculată numai pentru suprafaţa ocupată efectiv de vegetaţia forestieră. Astfel, s</w:t>
      </w:r>
      <w:r w:rsidRPr="00383360">
        <w:rPr>
          <w:rFonts w:ascii="Times New Roman" w:eastAsia="TimesNewRoman" w:hAnsi="Times New Roman" w:cs="Times New Roman"/>
          <w:color w:val="000000"/>
          <w:sz w:val="24"/>
          <w:szCs w:val="24"/>
        </w:rPr>
        <w:t>uprafaţa păşunabilă pentru fiecare pajişte a fost determinată prin însumarea suprafeţelor cu categorie de folosinţă păşuni, inclusiv păşuni cu tufărişuri şi mărăcinişuri</w:t>
      </w:r>
      <w:r w:rsidR="0017371F" w:rsidRPr="00383360">
        <w:rPr>
          <w:rFonts w:ascii="Times New Roman" w:eastAsia="TimesNewRoman" w:hAnsi="Times New Roman" w:cs="Times New Roman"/>
          <w:color w:val="000000"/>
          <w:sz w:val="24"/>
          <w:szCs w:val="24"/>
        </w:rPr>
        <w:t>, aşa cum sunt înscrise în cărţile funciare, şi nu s-au luat în calcul suprafeţele cu categorie de folosinţă drum şi păşuni împădurite. În cazul păşunii Groape – Albina, s-au luat în calcul suprafeţele măsurate în luna februarie 2025, pentru care nu s-a emis încă o actualizare a cărţii funciare.</w:t>
      </w:r>
    </w:p>
    <w:p w:rsidR="0017371F" w:rsidRPr="00383360" w:rsidRDefault="0017371F" w:rsidP="005476AD">
      <w:pPr>
        <w:adjustRightInd w:val="0"/>
        <w:jc w:val="both"/>
        <w:rPr>
          <w:rFonts w:ascii="Times New Roman" w:eastAsia="TimesNewRoman" w:hAnsi="Times New Roman" w:cs="Times New Roman"/>
          <w:color w:val="000000"/>
          <w:sz w:val="24"/>
          <w:szCs w:val="24"/>
        </w:rPr>
      </w:pPr>
    </w:p>
    <w:p w:rsidR="00035CF6" w:rsidRPr="00383360" w:rsidRDefault="00035CF6" w:rsidP="005476AD">
      <w:pPr>
        <w:adjustRightInd w:val="0"/>
        <w:jc w:val="both"/>
        <w:rPr>
          <w:rFonts w:ascii="Times New Roman" w:eastAsia="TimesNewRoman" w:hAnsi="Times New Roman" w:cs="Times New Roman"/>
          <w:color w:val="000000"/>
          <w:sz w:val="24"/>
          <w:szCs w:val="24"/>
        </w:rPr>
      </w:pPr>
    </w:p>
    <w:p w:rsidR="00035CF6" w:rsidRPr="00383360" w:rsidRDefault="00035CF6" w:rsidP="005476AD">
      <w:pPr>
        <w:adjustRightInd w:val="0"/>
        <w:jc w:val="both"/>
        <w:rPr>
          <w:rFonts w:ascii="Times New Roman" w:eastAsia="TimesNewRoman" w:hAnsi="Times New Roman" w:cs="Times New Roman"/>
          <w:color w:val="000000"/>
          <w:sz w:val="24"/>
          <w:szCs w:val="24"/>
        </w:rPr>
      </w:pPr>
    </w:p>
    <w:p w:rsidR="00035CF6" w:rsidRPr="00383360" w:rsidRDefault="00035CF6" w:rsidP="005476AD">
      <w:pPr>
        <w:adjustRightInd w:val="0"/>
        <w:jc w:val="both"/>
        <w:rPr>
          <w:rFonts w:ascii="Times New Roman" w:eastAsia="TimesNewRoman" w:hAnsi="Times New Roman" w:cs="Times New Roman"/>
          <w:color w:val="000000"/>
          <w:sz w:val="24"/>
          <w:szCs w:val="24"/>
        </w:rPr>
      </w:pPr>
    </w:p>
    <w:p w:rsidR="00035CF6" w:rsidRPr="00383360" w:rsidRDefault="00035CF6" w:rsidP="005476AD">
      <w:pPr>
        <w:adjustRightInd w:val="0"/>
        <w:jc w:val="both"/>
        <w:rPr>
          <w:rFonts w:ascii="Times New Roman" w:eastAsia="TimesNewRoman" w:hAnsi="Times New Roman" w:cs="Times New Roman"/>
          <w:color w:val="000000"/>
          <w:sz w:val="24"/>
          <w:szCs w:val="24"/>
        </w:rPr>
      </w:pPr>
    </w:p>
    <w:p w:rsidR="00903472" w:rsidRPr="00383360" w:rsidRDefault="0017371F" w:rsidP="005476AD">
      <w:pPr>
        <w:adjustRightInd w:val="0"/>
        <w:jc w:val="both"/>
        <w:rPr>
          <w:rFonts w:ascii="Times New Roman" w:hAnsi="Times New Roman" w:cs="Times New Roman"/>
          <w:color w:val="000000"/>
          <w:sz w:val="24"/>
          <w:szCs w:val="24"/>
        </w:rPr>
      </w:pPr>
      <w:r w:rsidRPr="00383360">
        <w:rPr>
          <w:rFonts w:ascii="Times New Roman" w:eastAsia="TimesNewRoman" w:hAnsi="Times New Roman" w:cs="Times New Roman"/>
          <w:color w:val="000000"/>
          <w:sz w:val="24"/>
          <w:szCs w:val="24"/>
        </w:rPr>
        <w:t>Nota 2</w:t>
      </w:r>
      <w:r w:rsidR="00903472" w:rsidRPr="00383360">
        <w:rPr>
          <w:rFonts w:ascii="Times New Roman" w:eastAsia="TimesNewRoman" w:hAnsi="Times New Roman" w:cs="Times New Roman"/>
          <w:color w:val="000000"/>
          <w:sz w:val="24"/>
          <w:szCs w:val="24"/>
        </w:rPr>
        <w:t xml:space="preserve">: Pentru determinarea încărcăturii de animale, se va ţine cont de Tabelul de conversie a animalelor în unităţi vite mari (UVM), conform </w:t>
      </w:r>
      <w:r w:rsidR="00903472" w:rsidRPr="00383360">
        <w:rPr>
          <w:rFonts w:ascii="Times New Roman" w:hAnsi="Times New Roman" w:cs="Times New Roman"/>
          <w:color w:val="000000"/>
          <w:sz w:val="24"/>
          <w:szCs w:val="24"/>
        </w:rPr>
        <w:t>Ordinului nr. 544/2013:</w:t>
      </w:r>
    </w:p>
    <w:p w:rsidR="00903472" w:rsidRPr="00383360" w:rsidRDefault="00903472" w:rsidP="005476AD">
      <w:pPr>
        <w:adjustRightInd w:val="0"/>
        <w:jc w:val="both"/>
        <w:rPr>
          <w:rFonts w:ascii="Times New Roman" w:eastAsia="TimesNewRoman" w:hAnsi="Times New Roman" w:cs="Times New Roman"/>
          <w:color w:val="000000"/>
          <w:sz w:val="24"/>
          <w:szCs w:val="24"/>
        </w:rPr>
      </w:pPr>
      <w:r w:rsidRPr="00383360">
        <w:rPr>
          <w:rFonts w:ascii="Times New Roman" w:hAnsi="Times New Roman" w:cs="Times New Roman"/>
          <w:color w:val="000000"/>
          <w:sz w:val="24"/>
          <w:szCs w:val="24"/>
        </w:rPr>
        <w:t> </w:t>
      </w:r>
    </w:p>
    <w:tbl>
      <w:tblPr>
        <w:tblW w:w="10130" w:type="dxa"/>
        <w:jc w:val="center"/>
        <w:tblLook w:val="04A0" w:firstRow="1" w:lastRow="0" w:firstColumn="1" w:lastColumn="0" w:noHBand="0" w:noVBand="1"/>
      </w:tblPr>
      <w:tblGrid>
        <w:gridCol w:w="100"/>
        <w:gridCol w:w="4720"/>
        <w:gridCol w:w="2160"/>
        <w:gridCol w:w="3150"/>
      </w:tblGrid>
      <w:tr w:rsidR="00903472" w:rsidRPr="00383360" w:rsidTr="000A05F8">
        <w:trPr>
          <w:trHeight w:val="15"/>
          <w:jc w:val="center"/>
        </w:trPr>
        <w:tc>
          <w:tcPr>
            <w:tcW w:w="100" w:type="dxa"/>
            <w:tcMar>
              <w:top w:w="0" w:type="dxa"/>
              <w:left w:w="0" w:type="dxa"/>
              <w:bottom w:w="0" w:type="dxa"/>
              <w:right w:w="0" w:type="dxa"/>
            </w:tcMar>
            <w:vAlign w:val="center"/>
            <w:hideMark/>
          </w:tcPr>
          <w:p w:rsidR="00903472" w:rsidRPr="00383360" w:rsidRDefault="00903472" w:rsidP="005476AD">
            <w:pPr>
              <w:jc w:val="both"/>
              <w:rPr>
                <w:rFonts w:ascii="Times New Roman" w:hAnsi="Times New Roman" w:cs="Times New Roman"/>
                <w:sz w:val="24"/>
                <w:szCs w:val="24"/>
              </w:rPr>
            </w:pPr>
          </w:p>
        </w:tc>
        <w:tc>
          <w:tcPr>
            <w:tcW w:w="4720" w:type="dxa"/>
            <w:tcMar>
              <w:top w:w="15" w:type="dxa"/>
              <w:left w:w="15" w:type="dxa"/>
              <w:bottom w:w="15" w:type="dxa"/>
              <w:right w:w="15" w:type="dxa"/>
            </w:tcMar>
            <w:vAlign w:val="center"/>
            <w:hideMark/>
          </w:tcPr>
          <w:p w:rsidR="00903472" w:rsidRPr="00383360" w:rsidRDefault="00903472" w:rsidP="005476AD">
            <w:pPr>
              <w:jc w:val="both"/>
              <w:rPr>
                <w:rFonts w:ascii="Times New Roman" w:hAnsi="Times New Roman" w:cs="Times New Roman"/>
                <w:sz w:val="24"/>
                <w:szCs w:val="24"/>
              </w:rPr>
            </w:pPr>
          </w:p>
        </w:tc>
        <w:tc>
          <w:tcPr>
            <w:tcW w:w="2160" w:type="dxa"/>
            <w:tcMar>
              <w:top w:w="15" w:type="dxa"/>
              <w:left w:w="15" w:type="dxa"/>
              <w:bottom w:w="15" w:type="dxa"/>
              <w:right w:w="15" w:type="dxa"/>
            </w:tcMar>
            <w:vAlign w:val="center"/>
            <w:hideMark/>
          </w:tcPr>
          <w:p w:rsidR="00903472" w:rsidRPr="00383360" w:rsidRDefault="00903472" w:rsidP="005476AD">
            <w:pPr>
              <w:jc w:val="both"/>
              <w:rPr>
                <w:rFonts w:ascii="Times New Roman" w:hAnsi="Times New Roman" w:cs="Times New Roman"/>
                <w:sz w:val="24"/>
                <w:szCs w:val="24"/>
              </w:rPr>
            </w:pPr>
          </w:p>
        </w:tc>
        <w:tc>
          <w:tcPr>
            <w:tcW w:w="3150" w:type="dxa"/>
            <w:tcMar>
              <w:top w:w="15" w:type="dxa"/>
              <w:left w:w="15" w:type="dxa"/>
              <w:bottom w:w="15" w:type="dxa"/>
              <w:right w:w="15" w:type="dxa"/>
            </w:tcMar>
            <w:vAlign w:val="center"/>
            <w:hideMark/>
          </w:tcPr>
          <w:p w:rsidR="00903472" w:rsidRPr="00383360" w:rsidRDefault="00903472" w:rsidP="005476AD">
            <w:pPr>
              <w:jc w:val="both"/>
              <w:rPr>
                <w:rFonts w:ascii="Times New Roman" w:hAnsi="Times New Roman" w:cs="Times New Roman"/>
                <w:sz w:val="24"/>
                <w:szCs w:val="24"/>
              </w:rPr>
            </w:pPr>
          </w:p>
        </w:tc>
      </w:tr>
      <w:tr w:rsidR="00903472" w:rsidRPr="00383360" w:rsidTr="000A05F8">
        <w:trPr>
          <w:trHeight w:val="765"/>
          <w:jc w:val="center"/>
        </w:trPr>
        <w:tc>
          <w:tcPr>
            <w:tcW w:w="100" w:type="dxa"/>
            <w:tcMar>
              <w:top w:w="0" w:type="dxa"/>
              <w:left w:w="0" w:type="dxa"/>
              <w:bottom w:w="0" w:type="dxa"/>
              <w:right w:w="0" w:type="dxa"/>
            </w:tcMar>
            <w:vAlign w:val="center"/>
            <w:hideMark/>
          </w:tcPr>
          <w:p w:rsidR="00903472" w:rsidRPr="00383360" w:rsidRDefault="00903472" w:rsidP="005476AD">
            <w:pPr>
              <w:jc w:val="both"/>
              <w:rPr>
                <w:rFonts w:ascii="Times New Roman" w:hAnsi="Times New Roman" w:cs="Times New Roman"/>
                <w:sz w:val="24"/>
                <w:szCs w:val="24"/>
              </w:rPr>
            </w:pPr>
          </w:p>
        </w:tc>
        <w:tc>
          <w:tcPr>
            <w:tcW w:w="4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03472" w:rsidRPr="00383360" w:rsidRDefault="00903472" w:rsidP="005476AD">
            <w:pPr>
              <w:pStyle w:val="NoSpacing"/>
              <w:jc w:val="center"/>
              <w:rPr>
                <w:sz w:val="24"/>
                <w:szCs w:val="24"/>
                <w:lang w:val="ro-RO"/>
              </w:rPr>
            </w:pPr>
            <w:r w:rsidRPr="00383360">
              <w:rPr>
                <w:sz w:val="24"/>
                <w:szCs w:val="24"/>
                <w:lang w:val="ro-RO"/>
              </w:rPr>
              <w:t>Categoria de animale</w:t>
            </w:r>
          </w:p>
        </w:tc>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03472" w:rsidRPr="00383360" w:rsidRDefault="00903472" w:rsidP="005476AD">
            <w:pPr>
              <w:pStyle w:val="NoSpacing"/>
              <w:jc w:val="center"/>
              <w:rPr>
                <w:sz w:val="24"/>
                <w:szCs w:val="24"/>
                <w:lang w:val="ro-RO"/>
              </w:rPr>
            </w:pPr>
            <w:r w:rsidRPr="00383360">
              <w:rPr>
                <w:sz w:val="24"/>
                <w:szCs w:val="24"/>
                <w:lang w:val="ro-RO"/>
              </w:rPr>
              <w:t>Coeficientul de conversie</w:t>
            </w:r>
          </w:p>
        </w:tc>
        <w:tc>
          <w:tcPr>
            <w:tcW w:w="31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03472" w:rsidRPr="00383360" w:rsidRDefault="00903472" w:rsidP="005476AD">
            <w:pPr>
              <w:pStyle w:val="NoSpacing"/>
              <w:jc w:val="center"/>
              <w:rPr>
                <w:sz w:val="24"/>
                <w:szCs w:val="24"/>
                <w:lang w:val="ro-RO"/>
              </w:rPr>
            </w:pPr>
            <w:r w:rsidRPr="00383360">
              <w:rPr>
                <w:sz w:val="24"/>
                <w:szCs w:val="24"/>
                <w:lang w:val="ro-RO"/>
              </w:rPr>
              <w:t>Capete/UVM</w:t>
            </w:r>
          </w:p>
        </w:tc>
      </w:tr>
      <w:tr w:rsidR="00903472" w:rsidRPr="00383360" w:rsidTr="000A05F8">
        <w:trPr>
          <w:trHeight w:val="765"/>
          <w:jc w:val="center"/>
        </w:trPr>
        <w:tc>
          <w:tcPr>
            <w:tcW w:w="100" w:type="dxa"/>
            <w:tcMar>
              <w:top w:w="0" w:type="dxa"/>
              <w:left w:w="0" w:type="dxa"/>
              <w:bottom w:w="0" w:type="dxa"/>
              <w:right w:w="0" w:type="dxa"/>
            </w:tcMar>
            <w:vAlign w:val="center"/>
            <w:hideMark/>
          </w:tcPr>
          <w:p w:rsidR="00903472" w:rsidRPr="00383360" w:rsidRDefault="00903472" w:rsidP="005476AD">
            <w:pPr>
              <w:jc w:val="both"/>
              <w:rPr>
                <w:rFonts w:ascii="Times New Roman" w:hAnsi="Times New Roman" w:cs="Times New Roman"/>
                <w:sz w:val="24"/>
                <w:szCs w:val="24"/>
              </w:rPr>
            </w:pPr>
          </w:p>
        </w:tc>
        <w:tc>
          <w:tcPr>
            <w:tcW w:w="4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03472" w:rsidRPr="00383360" w:rsidRDefault="00903472" w:rsidP="005476AD">
            <w:pPr>
              <w:pStyle w:val="NoSpacing"/>
              <w:jc w:val="both"/>
              <w:rPr>
                <w:sz w:val="24"/>
                <w:szCs w:val="24"/>
                <w:lang w:val="ro-RO"/>
              </w:rPr>
            </w:pPr>
            <w:r w:rsidRPr="00383360">
              <w:rPr>
                <w:sz w:val="24"/>
                <w:szCs w:val="24"/>
                <w:lang w:val="ro-RO"/>
              </w:rPr>
              <w:t>Tauri, vaci şi alte bovine de mai mult de 2 ani, ecvidee de mai mult de 6 luni</w:t>
            </w:r>
          </w:p>
        </w:tc>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03472" w:rsidRPr="00383360" w:rsidRDefault="00903472" w:rsidP="005476AD">
            <w:pPr>
              <w:pStyle w:val="NoSpacing"/>
              <w:jc w:val="both"/>
              <w:rPr>
                <w:sz w:val="24"/>
                <w:szCs w:val="24"/>
                <w:lang w:val="ro-RO"/>
              </w:rPr>
            </w:pPr>
            <w:r w:rsidRPr="00383360">
              <w:rPr>
                <w:sz w:val="24"/>
                <w:szCs w:val="24"/>
                <w:lang w:val="ro-RO"/>
              </w:rPr>
              <w:t>1,0</w:t>
            </w:r>
          </w:p>
        </w:tc>
        <w:tc>
          <w:tcPr>
            <w:tcW w:w="31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03472" w:rsidRPr="00383360" w:rsidRDefault="00903472" w:rsidP="005476AD">
            <w:pPr>
              <w:pStyle w:val="NoSpacing"/>
              <w:jc w:val="both"/>
              <w:rPr>
                <w:sz w:val="24"/>
                <w:szCs w:val="24"/>
                <w:lang w:val="ro-RO"/>
              </w:rPr>
            </w:pPr>
            <w:r w:rsidRPr="00383360">
              <w:rPr>
                <w:sz w:val="24"/>
                <w:szCs w:val="24"/>
                <w:lang w:val="ro-RO"/>
              </w:rPr>
              <w:t>1,0</w:t>
            </w:r>
          </w:p>
        </w:tc>
      </w:tr>
      <w:tr w:rsidR="00903472" w:rsidRPr="00383360" w:rsidTr="000A05F8">
        <w:trPr>
          <w:trHeight w:val="681"/>
          <w:jc w:val="center"/>
        </w:trPr>
        <w:tc>
          <w:tcPr>
            <w:tcW w:w="100" w:type="dxa"/>
            <w:tcMar>
              <w:top w:w="0" w:type="dxa"/>
              <w:left w:w="0" w:type="dxa"/>
              <w:bottom w:w="0" w:type="dxa"/>
              <w:right w:w="0" w:type="dxa"/>
            </w:tcMar>
            <w:vAlign w:val="center"/>
            <w:hideMark/>
          </w:tcPr>
          <w:p w:rsidR="00903472" w:rsidRPr="00383360" w:rsidRDefault="00903472" w:rsidP="005476AD">
            <w:pPr>
              <w:jc w:val="both"/>
              <w:rPr>
                <w:rFonts w:ascii="Times New Roman" w:hAnsi="Times New Roman" w:cs="Times New Roman"/>
                <w:sz w:val="24"/>
                <w:szCs w:val="24"/>
              </w:rPr>
            </w:pPr>
          </w:p>
        </w:tc>
        <w:tc>
          <w:tcPr>
            <w:tcW w:w="4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03472" w:rsidRPr="00383360" w:rsidRDefault="00903472" w:rsidP="005476AD">
            <w:pPr>
              <w:pStyle w:val="NoSpacing"/>
              <w:jc w:val="both"/>
              <w:rPr>
                <w:sz w:val="24"/>
                <w:szCs w:val="24"/>
                <w:lang w:val="ro-RO"/>
              </w:rPr>
            </w:pPr>
            <w:r w:rsidRPr="00383360">
              <w:rPr>
                <w:sz w:val="24"/>
                <w:szCs w:val="24"/>
                <w:lang w:val="ro-RO"/>
              </w:rPr>
              <w:t>Bovine între 6 luni şi 2 ani</w:t>
            </w:r>
          </w:p>
        </w:tc>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03472" w:rsidRPr="00383360" w:rsidRDefault="00903472" w:rsidP="005476AD">
            <w:pPr>
              <w:pStyle w:val="NoSpacing"/>
              <w:jc w:val="both"/>
              <w:rPr>
                <w:sz w:val="24"/>
                <w:szCs w:val="24"/>
                <w:lang w:val="ro-RO"/>
              </w:rPr>
            </w:pPr>
            <w:r w:rsidRPr="00383360">
              <w:rPr>
                <w:sz w:val="24"/>
                <w:szCs w:val="24"/>
                <w:lang w:val="ro-RO"/>
              </w:rPr>
              <w:t>0,6</w:t>
            </w:r>
          </w:p>
        </w:tc>
        <w:tc>
          <w:tcPr>
            <w:tcW w:w="31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03472" w:rsidRPr="00383360" w:rsidRDefault="00903472" w:rsidP="005476AD">
            <w:pPr>
              <w:pStyle w:val="NoSpacing"/>
              <w:jc w:val="both"/>
              <w:rPr>
                <w:sz w:val="24"/>
                <w:szCs w:val="24"/>
                <w:lang w:val="ro-RO"/>
              </w:rPr>
            </w:pPr>
            <w:r w:rsidRPr="00383360">
              <w:rPr>
                <w:sz w:val="24"/>
                <w:szCs w:val="24"/>
                <w:lang w:val="ro-RO"/>
              </w:rPr>
              <w:t>1,6</w:t>
            </w:r>
          </w:p>
        </w:tc>
      </w:tr>
      <w:tr w:rsidR="00903472" w:rsidRPr="00383360" w:rsidTr="000A05F8">
        <w:trPr>
          <w:trHeight w:val="345"/>
          <w:jc w:val="center"/>
        </w:trPr>
        <w:tc>
          <w:tcPr>
            <w:tcW w:w="100" w:type="dxa"/>
            <w:tcMar>
              <w:top w:w="0" w:type="dxa"/>
              <w:left w:w="0" w:type="dxa"/>
              <w:bottom w:w="0" w:type="dxa"/>
              <w:right w:w="0" w:type="dxa"/>
            </w:tcMar>
            <w:vAlign w:val="center"/>
            <w:hideMark/>
          </w:tcPr>
          <w:p w:rsidR="00903472" w:rsidRPr="00383360" w:rsidRDefault="00903472" w:rsidP="005476AD">
            <w:pPr>
              <w:jc w:val="both"/>
              <w:rPr>
                <w:rFonts w:ascii="Times New Roman" w:hAnsi="Times New Roman" w:cs="Times New Roman"/>
                <w:sz w:val="24"/>
                <w:szCs w:val="24"/>
              </w:rPr>
            </w:pPr>
          </w:p>
        </w:tc>
        <w:tc>
          <w:tcPr>
            <w:tcW w:w="4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03472" w:rsidRPr="00383360" w:rsidRDefault="00903472" w:rsidP="005476AD">
            <w:pPr>
              <w:pStyle w:val="NoSpacing"/>
              <w:jc w:val="both"/>
              <w:rPr>
                <w:sz w:val="24"/>
                <w:szCs w:val="24"/>
                <w:lang w:val="ro-RO"/>
              </w:rPr>
            </w:pPr>
            <w:r w:rsidRPr="00383360">
              <w:rPr>
                <w:sz w:val="24"/>
                <w:szCs w:val="24"/>
                <w:lang w:val="ro-RO"/>
              </w:rPr>
              <w:t>Bovine de mai puţin de 6 luni</w:t>
            </w:r>
          </w:p>
        </w:tc>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03472" w:rsidRPr="00383360" w:rsidRDefault="00903472" w:rsidP="005476AD">
            <w:pPr>
              <w:pStyle w:val="NoSpacing"/>
              <w:jc w:val="both"/>
              <w:rPr>
                <w:sz w:val="24"/>
                <w:szCs w:val="24"/>
                <w:lang w:val="ro-RO"/>
              </w:rPr>
            </w:pPr>
            <w:r w:rsidRPr="00383360">
              <w:rPr>
                <w:sz w:val="24"/>
                <w:szCs w:val="24"/>
                <w:lang w:val="ro-RO"/>
              </w:rPr>
              <w:t>0,4</w:t>
            </w:r>
          </w:p>
        </w:tc>
        <w:tc>
          <w:tcPr>
            <w:tcW w:w="31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03472" w:rsidRPr="00383360" w:rsidRDefault="00903472" w:rsidP="005476AD">
            <w:pPr>
              <w:pStyle w:val="NoSpacing"/>
              <w:jc w:val="both"/>
              <w:rPr>
                <w:sz w:val="24"/>
                <w:szCs w:val="24"/>
                <w:lang w:val="ro-RO"/>
              </w:rPr>
            </w:pPr>
            <w:r w:rsidRPr="00383360">
              <w:rPr>
                <w:sz w:val="24"/>
                <w:szCs w:val="24"/>
                <w:lang w:val="ro-RO"/>
              </w:rPr>
              <w:t>2,5</w:t>
            </w:r>
          </w:p>
        </w:tc>
      </w:tr>
      <w:tr w:rsidR="00903472" w:rsidRPr="00383360" w:rsidTr="000A05F8">
        <w:trPr>
          <w:trHeight w:val="345"/>
          <w:jc w:val="center"/>
        </w:trPr>
        <w:tc>
          <w:tcPr>
            <w:tcW w:w="100" w:type="dxa"/>
            <w:tcMar>
              <w:top w:w="0" w:type="dxa"/>
              <w:left w:w="0" w:type="dxa"/>
              <w:bottom w:w="0" w:type="dxa"/>
              <w:right w:w="0" w:type="dxa"/>
            </w:tcMar>
            <w:vAlign w:val="center"/>
            <w:hideMark/>
          </w:tcPr>
          <w:p w:rsidR="00903472" w:rsidRPr="00383360" w:rsidRDefault="00903472" w:rsidP="005476AD">
            <w:pPr>
              <w:jc w:val="both"/>
              <w:rPr>
                <w:rFonts w:ascii="Times New Roman" w:hAnsi="Times New Roman" w:cs="Times New Roman"/>
                <w:sz w:val="24"/>
                <w:szCs w:val="24"/>
              </w:rPr>
            </w:pPr>
          </w:p>
        </w:tc>
        <w:tc>
          <w:tcPr>
            <w:tcW w:w="4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03472" w:rsidRPr="00383360" w:rsidRDefault="00903472" w:rsidP="005476AD">
            <w:pPr>
              <w:pStyle w:val="NoSpacing"/>
              <w:jc w:val="both"/>
              <w:rPr>
                <w:sz w:val="24"/>
                <w:szCs w:val="24"/>
                <w:lang w:val="ro-RO"/>
              </w:rPr>
            </w:pPr>
            <w:r w:rsidRPr="00383360">
              <w:rPr>
                <w:sz w:val="24"/>
                <w:szCs w:val="24"/>
                <w:lang w:val="ro-RO"/>
              </w:rPr>
              <w:t>Ovine</w:t>
            </w:r>
          </w:p>
        </w:tc>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03472" w:rsidRPr="00383360" w:rsidRDefault="00903472" w:rsidP="005476AD">
            <w:pPr>
              <w:pStyle w:val="NoSpacing"/>
              <w:jc w:val="both"/>
              <w:rPr>
                <w:sz w:val="24"/>
                <w:szCs w:val="24"/>
                <w:lang w:val="ro-RO"/>
              </w:rPr>
            </w:pPr>
            <w:r w:rsidRPr="00383360">
              <w:rPr>
                <w:sz w:val="24"/>
                <w:szCs w:val="24"/>
                <w:lang w:val="ro-RO"/>
              </w:rPr>
              <w:t>0,15</w:t>
            </w:r>
          </w:p>
        </w:tc>
        <w:tc>
          <w:tcPr>
            <w:tcW w:w="31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03472" w:rsidRPr="00383360" w:rsidRDefault="00903472" w:rsidP="005476AD">
            <w:pPr>
              <w:pStyle w:val="NoSpacing"/>
              <w:jc w:val="both"/>
              <w:rPr>
                <w:sz w:val="24"/>
                <w:szCs w:val="24"/>
                <w:lang w:val="ro-RO"/>
              </w:rPr>
            </w:pPr>
            <w:r w:rsidRPr="00383360">
              <w:rPr>
                <w:sz w:val="24"/>
                <w:szCs w:val="24"/>
                <w:lang w:val="ro-RO"/>
              </w:rPr>
              <w:t>6,6</w:t>
            </w:r>
          </w:p>
        </w:tc>
      </w:tr>
      <w:tr w:rsidR="00903472" w:rsidRPr="00383360" w:rsidTr="000A05F8">
        <w:trPr>
          <w:trHeight w:val="360"/>
          <w:jc w:val="center"/>
        </w:trPr>
        <w:tc>
          <w:tcPr>
            <w:tcW w:w="100" w:type="dxa"/>
            <w:tcMar>
              <w:top w:w="0" w:type="dxa"/>
              <w:left w:w="0" w:type="dxa"/>
              <w:bottom w:w="0" w:type="dxa"/>
              <w:right w:w="0" w:type="dxa"/>
            </w:tcMar>
            <w:vAlign w:val="center"/>
            <w:hideMark/>
          </w:tcPr>
          <w:p w:rsidR="00903472" w:rsidRPr="00383360" w:rsidRDefault="00903472" w:rsidP="005476AD">
            <w:pPr>
              <w:jc w:val="both"/>
              <w:rPr>
                <w:rFonts w:ascii="Times New Roman" w:hAnsi="Times New Roman" w:cs="Times New Roman"/>
                <w:sz w:val="24"/>
                <w:szCs w:val="24"/>
              </w:rPr>
            </w:pPr>
          </w:p>
        </w:tc>
        <w:tc>
          <w:tcPr>
            <w:tcW w:w="4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03472" w:rsidRPr="00383360" w:rsidRDefault="00903472" w:rsidP="005476AD">
            <w:pPr>
              <w:pStyle w:val="NoSpacing"/>
              <w:jc w:val="both"/>
              <w:rPr>
                <w:sz w:val="24"/>
                <w:szCs w:val="24"/>
                <w:lang w:val="ro-RO"/>
              </w:rPr>
            </w:pPr>
            <w:r w:rsidRPr="00383360">
              <w:rPr>
                <w:sz w:val="24"/>
                <w:szCs w:val="24"/>
                <w:lang w:val="ro-RO"/>
              </w:rPr>
              <w:t>Caprine</w:t>
            </w:r>
          </w:p>
        </w:tc>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03472" w:rsidRPr="00383360" w:rsidRDefault="00903472" w:rsidP="005476AD">
            <w:pPr>
              <w:pStyle w:val="NoSpacing"/>
              <w:jc w:val="both"/>
              <w:rPr>
                <w:sz w:val="24"/>
                <w:szCs w:val="24"/>
                <w:lang w:val="ro-RO"/>
              </w:rPr>
            </w:pPr>
            <w:r w:rsidRPr="00383360">
              <w:rPr>
                <w:sz w:val="24"/>
                <w:szCs w:val="24"/>
                <w:lang w:val="ro-RO"/>
              </w:rPr>
              <w:t>0,15</w:t>
            </w:r>
          </w:p>
        </w:tc>
        <w:tc>
          <w:tcPr>
            <w:tcW w:w="31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03472" w:rsidRPr="00383360" w:rsidRDefault="00903472" w:rsidP="005476AD">
            <w:pPr>
              <w:pStyle w:val="NoSpacing"/>
              <w:jc w:val="both"/>
              <w:rPr>
                <w:sz w:val="24"/>
                <w:szCs w:val="24"/>
                <w:lang w:val="ro-RO"/>
              </w:rPr>
            </w:pPr>
            <w:r w:rsidRPr="00383360">
              <w:rPr>
                <w:sz w:val="24"/>
                <w:szCs w:val="24"/>
                <w:lang w:val="ro-RO"/>
              </w:rPr>
              <w:t>6,6</w:t>
            </w:r>
          </w:p>
        </w:tc>
      </w:tr>
    </w:tbl>
    <w:p w:rsidR="00903472" w:rsidRPr="00383360" w:rsidRDefault="00903472" w:rsidP="005476AD">
      <w:pPr>
        <w:pStyle w:val="NormalWeb"/>
        <w:spacing w:before="0" w:beforeAutospacing="0" w:after="0" w:afterAutospacing="0"/>
        <w:ind w:firstLine="708"/>
        <w:jc w:val="both"/>
      </w:pPr>
    </w:p>
    <w:p w:rsidR="00C154A8" w:rsidRPr="00383360" w:rsidRDefault="00C154A8" w:rsidP="005476AD">
      <w:pPr>
        <w:pStyle w:val="BodyText"/>
        <w:rPr>
          <w:rFonts w:ascii="Times New Roman" w:hAnsi="Times New Roman" w:cs="Times New Roman"/>
        </w:rPr>
      </w:pPr>
    </w:p>
    <w:p w:rsidR="00035CF6" w:rsidRPr="00383360" w:rsidRDefault="00035CF6" w:rsidP="005476AD">
      <w:pPr>
        <w:pStyle w:val="BodyText"/>
        <w:rPr>
          <w:rFonts w:ascii="Times New Roman" w:hAnsi="Times New Roman" w:cs="Times New Roman"/>
        </w:rPr>
      </w:pPr>
    </w:p>
    <w:p w:rsidR="00035CF6" w:rsidRPr="00383360" w:rsidRDefault="00035CF6" w:rsidP="005476AD">
      <w:pPr>
        <w:pStyle w:val="BodyText"/>
        <w:rPr>
          <w:rFonts w:ascii="Times New Roman" w:hAnsi="Times New Roman" w:cs="Times New Roman"/>
        </w:rPr>
      </w:pPr>
    </w:p>
    <w:p w:rsidR="00035CF6" w:rsidRPr="00383360" w:rsidRDefault="00035CF6" w:rsidP="005476AD">
      <w:pPr>
        <w:pStyle w:val="BodyText"/>
        <w:rPr>
          <w:rFonts w:ascii="Times New Roman" w:hAnsi="Times New Roman" w:cs="Times New Roman"/>
        </w:rPr>
      </w:pPr>
    </w:p>
    <w:p w:rsidR="00035CF6" w:rsidRPr="00383360" w:rsidRDefault="00035CF6" w:rsidP="005476AD">
      <w:pPr>
        <w:pStyle w:val="BodyText"/>
        <w:rPr>
          <w:rFonts w:ascii="Times New Roman" w:hAnsi="Times New Roman" w:cs="Times New Roman"/>
        </w:rPr>
      </w:pPr>
    </w:p>
    <w:p w:rsidR="00035CF6" w:rsidRPr="00383360" w:rsidRDefault="00035CF6" w:rsidP="005476AD">
      <w:pPr>
        <w:pStyle w:val="BodyText"/>
        <w:rPr>
          <w:rFonts w:ascii="Times New Roman" w:hAnsi="Times New Roman" w:cs="Times New Roman"/>
        </w:rPr>
      </w:pPr>
    </w:p>
    <w:p w:rsidR="00035CF6" w:rsidRPr="00383360" w:rsidRDefault="00035CF6" w:rsidP="005476AD">
      <w:pPr>
        <w:pStyle w:val="BodyText"/>
        <w:rPr>
          <w:rFonts w:ascii="Times New Roman" w:hAnsi="Times New Roman" w:cs="Times New Roman"/>
        </w:rPr>
      </w:pPr>
    </w:p>
    <w:p w:rsidR="00035CF6" w:rsidRPr="00383360" w:rsidRDefault="00035CF6" w:rsidP="005476AD">
      <w:pPr>
        <w:pStyle w:val="BodyText"/>
        <w:rPr>
          <w:rFonts w:ascii="Times New Roman" w:hAnsi="Times New Roman" w:cs="Times New Roman"/>
        </w:rPr>
      </w:pPr>
    </w:p>
    <w:p w:rsidR="00035CF6" w:rsidRPr="00383360" w:rsidRDefault="00035CF6" w:rsidP="005476AD">
      <w:pPr>
        <w:pStyle w:val="BodyText"/>
        <w:rPr>
          <w:rFonts w:ascii="Times New Roman" w:hAnsi="Times New Roman" w:cs="Times New Roman"/>
        </w:rPr>
      </w:pPr>
    </w:p>
    <w:p w:rsidR="00035CF6" w:rsidRPr="00383360" w:rsidRDefault="00035CF6" w:rsidP="005476AD">
      <w:pPr>
        <w:pStyle w:val="BodyText"/>
        <w:rPr>
          <w:rFonts w:ascii="Times New Roman" w:hAnsi="Times New Roman" w:cs="Times New Roman"/>
        </w:rPr>
      </w:pPr>
    </w:p>
    <w:p w:rsidR="00C154A8" w:rsidRPr="00383360" w:rsidRDefault="00C154A8" w:rsidP="0015267E">
      <w:pPr>
        <w:ind w:left="3354" w:right="1773" w:hanging="2180"/>
        <w:jc w:val="right"/>
        <w:rPr>
          <w:rFonts w:ascii="Times New Roman" w:hAnsi="Times New Roman" w:cs="Times New Roman"/>
          <w:sz w:val="24"/>
          <w:szCs w:val="24"/>
        </w:rPr>
      </w:pPr>
      <w:r w:rsidRPr="00383360">
        <w:rPr>
          <w:rFonts w:ascii="Times New Roman" w:hAnsi="Times New Roman" w:cs="Times New Roman"/>
          <w:sz w:val="24"/>
          <w:szCs w:val="24"/>
        </w:rPr>
        <w:t>Șef</w:t>
      </w:r>
      <w:r w:rsidRPr="00383360">
        <w:rPr>
          <w:rFonts w:ascii="Times New Roman" w:hAnsi="Times New Roman" w:cs="Times New Roman"/>
          <w:spacing w:val="-11"/>
          <w:sz w:val="24"/>
          <w:szCs w:val="24"/>
        </w:rPr>
        <w:t xml:space="preserve"> </w:t>
      </w:r>
      <w:r w:rsidRPr="00383360">
        <w:rPr>
          <w:rFonts w:ascii="Times New Roman" w:hAnsi="Times New Roman" w:cs="Times New Roman"/>
          <w:sz w:val="24"/>
          <w:szCs w:val="24"/>
        </w:rPr>
        <w:t>Serviciu</w:t>
      </w:r>
      <w:r w:rsidRPr="00383360">
        <w:rPr>
          <w:rFonts w:ascii="Times New Roman" w:hAnsi="Times New Roman" w:cs="Times New Roman"/>
          <w:spacing w:val="40"/>
          <w:sz w:val="24"/>
          <w:szCs w:val="24"/>
        </w:rPr>
        <w:t xml:space="preserve"> </w:t>
      </w:r>
      <w:r w:rsidRPr="00383360">
        <w:rPr>
          <w:rFonts w:ascii="Times New Roman" w:hAnsi="Times New Roman" w:cs="Times New Roman"/>
          <w:sz w:val="24"/>
          <w:szCs w:val="24"/>
        </w:rPr>
        <w:t xml:space="preserve">Patrimoniu </w:t>
      </w:r>
    </w:p>
    <w:p w:rsidR="00C154A8" w:rsidRPr="00383360" w:rsidRDefault="00C154A8" w:rsidP="0015267E">
      <w:pPr>
        <w:ind w:left="3354" w:right="1773" w:hanging="2180"/>
        <w:jc w:val="right"/>
        <w:rPr>
          <w:rFonts w:ascii="Times New Roman" w:hAnsi="Times New Roman" w:cs="Times New Roman"/>
          <w:b/>
          <w:sz w:val="24"/>
          <w:szCs w:val="24"/>
        </w:rPr>
      </w:pPr>
      <w:r w:rsidRPr="00383360">
        <w:rPr>
          <w:rFonts w:ascii="Times New Roman" w:hAnsi="Times New Roman" w:cs="Times New Roman"/>
          <w:sz w:val="24"/>
          <w:szCs w:val="24"/>
        </w:rPr>
        <w:t>Adriana CONWAY</w:t>
      </w:r>
    </w:p>
    <w:p w:rsidR="00B4489C" w:rsidRPr="00383360" w:rsidRDefault="00B4489C" w:rsidP="005476AD">
      <w:pPr>
        <w:widowControl/>
        <w:autoSpaceDE/>
        <w:autoSpaceDN/>
        <w:rPr>
          <w:rFonts w:ascii="Times New Roman" w:hAnsi="Times New Roman" w:cs="Times New Roman"/>
          <w:sz w:val="24"/>
          <w:szCs w:val="24"/>
        </w:rPr>
      </w:pPr>
      <w:r w:rsidRPr="00383360">
        <w:rPr>
          <w:rFonts w:ascii="Times New Roman" w:hAnsi="Times New Roman" w:cs="Times New Roman"/>
          <w:sz w:val="24"/>
          <w:szCs w:val="24"/>
        </w:rPr>
        <w:br w:type="page"/>
      </w:r>
    </w:p>
    <w:p w:rsidR="000A05F8" w:rsidRPr="00383360" w:rsidRDefault="000A05F8" w:rsidP="005476AD">
      <w:pPr>
        <w:rPr>
          <w:rFonts w:ascii="Times New Roman" w:hAnsi="Times New Roman" w:cs="Times New Roman"/>
          <w:sz w:val="24"/>
          <w:szCs w:val="24"/>
        </w:rPr>
      </w:pPr>
    </w:p>
    <w:p w:rsidR="00B4489C" w:rsidRPr="00383360" w:rsidRDefault="00B4489C" w:rsidP="005476AD">
      <w:pPr>
        <w:rPr>
          <w:rFonts w:ascii="Times New Roman" w:hAnsi="Times New Roman" w:cs="Times New Roman"/>
          <w:sz w:val="24"/>
          <w:szCs w:val="24"/>
        </w:rPr>
      </w:pPr>
      <w:r w:rsidRPr="00383360">
        <w:rPr>
          <w:rFonts w:ascii="Times New Roman" w:hAnsi="Times New Roman" w:cs="Times New Roman"/>
          <w:b/>
          <w:i/>
          <w:sz w:val="24"/>
          <w:szCs w:val="24"/>
        </w:rPr>
        <w:t>Anexa nr. 2 la H.C.L. nr....</w:t>
      </w:r>
    </w:p>
    <w:p w:rsidR="00B4489C" w:rsidRPr="00383360" w:rsidRDefault="00B4489C" w:rsidP="0015267E">
      <w:pPr>
        <w:jc w:val="center"/>
        <w:rPr>
          <w:rFonts w:ascii="Times New Roman" w:hAnsi="Times New Roman" w:cs="Times New Roman"/>
          <w:sz w:val="24"/>
          <w:szCs w:val="24"/>
        </w:rPr>
      </w:pPr>
      <w:r w:rsidRPr="00383360">
        <w:rPr>
          <w:rFonts w:ascii="Times New Roman" w:hAnsi="Times New Roman" w:cs="Times New Roman"/>
          <w:b/>
          <w:sz w:val="24"/>
          <w:szCs w:val="24"/>
        </w:rPr>
        <w:t>Preţul minim de închiriere a pajiştilor propuse spre închiriere</w:t>
      </w:r>
    </w:p>
    <w:p w:rsidR="00903472" w:rsidRPr="00383360" w:rsidRDefault="00903472" w:rsidP="005476AD">
      <w:pPr>
        <w:shd w:val="clear" w:color="auto" w:fill="FFFFFF"/>
        <w:ind w:firstLine="708"/>
        <w:jc w:val="both"/>
        <w:rPr>
          <w:rFonts w:ascii="Times New Roman" w:hAnsi="Times New Roman" w:cs="Times New Roman"/>
          <w:color w:val="000000"/>
          <w:sz w:val="24"/>
          <w:szCs w:val="24"/>
        </w:rPr>
      </w:pPr>
      <w:r w:rsidRPr="00383360">
        <w:rPr>
          <w:rFonts w:ascii="Times New Roman" w:hAnsi="Times New Roman" w:cs="Times New Roman"/>
          <w:color w:val="000000"/>
          <w:sz w:val="24"/>
          <w:szCs w:val="24"/>
        </w:rPr>
        <w:t>Preţul închirierii a fost stabilit ţinând cont de echilibrul financiar dintre valoarea producţiei de iarbă disponibilă şi obligaţiile care îi sunt impuse utilizatorului pajiştii permanente prin cheltuielile cu implementarea amenajamentului pastoral. (art.9, alin. 7¹ din O.U.G. nr. 34/2013 cu modificările şi completările ulterioare).</w:t>
      </w:r>
    </w:p>
    <w:p w:rsidR="00903472" w:rsidRPr="00383360" w:rsidRDefault="00903472" w:rsidP="005476AD">
      <w:pPr>
        <w:shd w:val="clear" w:color="auto" w:fill="FFFFFF"/>
        <w:ind w:firstLine="708"/>
        <w:jc w:val="both"/>
        <w:rPr>
          <w:rFonts w:ascii="Times New Roman" w:hAnsi="Times New Roman" w:cs="Times New Roman"/>
          <w:color w:val="000000"/>
          <w:sz w:val="24"/>
          <w:szCs w:val="24"/>
        </w:rPr>
      </w:pPr>
      <w:r w:rsidRPr="00383360">
        <w:rPr>
          <w:rFonts w:ascii="Times New Roman" w:hAnsi="Times New Roman" w:cs="Times New Roman"/>
          <w:color w:val="000000"/>
          <w:sz w:val="24"/>
          <w:szCs w:val="24"/>
        </w:rPr>
        <w:t xml:space="preserve">Prin Amenajamentul pastoral, aprobat prin HCL  nr. 9/2019, întocmit în conformitate cu art.6 pct.2 din O.U.G. nr.34/2013,  s-a estimat că  pășunile colinare furnizează o producţie medie de 6,3 tone masă verde la hectar pentru întreaga suprafaţă păşunabilă de 279,686 ha. </w:t>
      </w:r>
    </w:p>
    <w:p w:rsidR="00903472" w:rsidRPr="00383360" w:rsidRDefault="00903472" w:rsidP="005476AD">
      <w:pPr>
        <w:shd w:val="clear" w:color="auto" w:fill="FFFFFF"/>
        <w:ind w:firstLine="708"/>
        <w:jc w:val="both"/>
        <w:rPr>
          <w:rFonts w:ascii="Times New Roman" w:hAnsi="Times New Roman" w:cs="Times New Roman"/>
          <w:color w:val="000000"/>
          <w:sz w:val="24"/>
          <w:szCs w:val="24"/>
        </w:rPr>
      </w:pPr>
      <w:r w:rsidRPr="00383360">
        <w:rPr>
          <w:rFonts w:ascii="Times New Roman" w:hAnsi="Times New Roman" w:cs="Times New Roman"/>
          <w:color w:val="000000"/>
          <w:sz w:val="24"/>
          <w:szCs w:val="24"/>
        </w:rPr>
        <w:t>Preţul  pentru producția de masă verde la hectar s-a stabilit  prin Hotărârea Consiliului Judeţean  Argeş  nr. 60/2024 la suma de 60 lei/tonă, rezultând o bază de calcul de 378 lei/ha pentru chirie.</w:t>
      </w:r>
    </w:p>
    <w:p w:rsidR="00903472" w:rsidRPr="00383360" w:rsidRDefault="00903472" w:rsidP="005476AD">
      <w:pPr>
        <w:shd w:val="clear" w:color="auto" w:fill="FFFFFF"/>
        <w:ind w:firstLine="708"/>
        <w:jc w:val="both"/>
        <w:rPr>
          <w:rFonts w:ascii="Times New Roman" w:hAnsi="Times New Roman" w:cs="Times New Roman"/>
          <w:color w:val="000000"/>
          <w:sz w:val="24"/>
          <w:szCs w:val="24"/>
        </w:rPr>
      </w:pPr>
      <w:r w:rsidRPr="00383360">
        <w:rPr>
          <w:rFonts w:ascii="Times New Roman" w:hAnsi="Times New Roman" w:cs="Times New Roman"/>
          <w:color w:val="000000"/>
          <w:sz w:val="24"/>
          <w:szCs w:val="24"/>
        </w:rPr>
        <w:t>Ținându-se cont de prevederile O.U.G. nr. 34/2013, art. 9, alin. 7¹ referitoare la  obligațiile care îi sunt impuse utilizatorului pajiștii permanente prin cheltuielile cu implementarea amenajamentului pastoral, U.A.T. Curtea de Arges a considerat necesar reducerea unui cuantum de 35% din valoarea masei verzi în baza de calcul a chiriei anuale.</w:t>
      </w:r>
    </w:p>
    <w:p w:rsidR="00903472" w:rsidRPr="00383360" w:rsidRDefault="00903472" w:rsidP="005476AD">
      <w:pPr>
        <w:shd w:val="clear" w:color="auto" w:fill="FFFFFF"/>
        <w:ind w:firstLine="708"/>
        <w:jc w:val="both"/>
        <w:rPr>
          <w:rFonts w:ascii="Times New Roman" w:hAnsi="Times New Roman" w:cs="Times New Roman"/>
          <w:color w:val="000000"/>
          <w:sz w:val="24"/>
          <w:szCs w:val="24"/>
        </w:rPr>
      </w:pPr>
      <w:r w:rsidRPr="00383360">
        <w:rPr>
          <w:rFonts w:ascii="Times New Roman" w:hAnsi="Times New Roman" w:cs="Times New Roman"/>
          <w:color w:val="000000"/>
          <w:sz w:val="24"/>
          <w:szCs w:val="24"/>
        </w:rPr>
        <w:t xml:space="preserve">A rezultat un nivel minim al chiriei de </w:t>
      </w:r>
      <w:r w:rsidR="00C91C05" w:rsidRPr="00383360">
        <w:rPr>
          <w:rFonts w:ascii="Times New Roman" w:eastAsia="Times New Roman" w:hAnsi="Times New Roman" w:cs="Times New Roman"/>
          <w:b/>
          <w:color w:val="000000"/>
          <w:spacing w:val="3"/>
          <w:sz w:val="24"/>
          <w:szCs w:val="24"/>
        </w:rPr>
        <w:t>245,7</w:t>
      </w:r>
      <w:r w:rsidRPr="00383360">
        <w:rPr>
          <w:rFonts w:ascii="Times New Roman" w:eastAsia="Times New Roman" w:hAnsi="Times New Roman" w:cs="Times New Roman"/>
          <w:b/>
          <w:color w:val="000000"/>
          <w:spacing w:val="3"/>
          <w:sz w:val="24"/>
          <w:szCs w:val="24"/>
        </w:rPr>
        <w:t>0 lei/ha/sezon</w:t>
      </w:r>
      <w:r w:rsidRPr="00383360">
        <w:rPr>
          <w:rFonts w:ascii="Times New Roman" w:hAnsi="Times New Roman" w:cs="Times New Roman"/>
          <w:color w:val="000000"/>
          <w:sz w:val="24"/>
          <w:szCs w:val="24"/>
        </w:rPr>
        <w:t xml:space="preserve"> pentru toate pășunile colinare ale municipiului, calculat ca produs între producția medie de masă verde la hectar și preţul stabilit prin HCJ pentru tona de masă verde, din care s-a dedus o cotă-parte de 35%, reprezentand cheltuielile cu implementarea amenajamentului pastoral, pentru a se respecta prevederile art. 9, alin. 7¹ din O.U.G. nr. 34/2013.</w:t>
      </w:r>
    </w:p>
    <w:p w:rsidR="00AB0AAA" w:rsidRPr="00383360" w:rsidRDefault="00AB0AAA" w:rsidP="00AB0AAA">
      <w:pPr>
        <w:shd w:val="clear" w:color="auto" w:fill="FFFFFF"/>
        <w:ind w:firstLine="708"/>
        <w:jc w:val="both"/>
        <w:rPr>
          <w:rFonts w:ascii="Times New Roman" w:hAnsi="Times New Roman" w:cs="Times New Roman"/>
          <w:color w:val="000000"/>
        </w:rPr>
      </w:pPr>
    </w:p>
    <w:tbl>
      <w:tblPr>
        <w:tblW w:w="9220" w:type="dxa"/>
        <w:jc w:val="center"/>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851"/>
        <w:gridCol w:w="2303"/>
        <w:gridCol w:w="2436"/>
      </w:tblGrid>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hideMark/>
          </w:tcPr>
          <w:p w:rsidR="00AB0AAA" w:rsidRPr="00383360" w:rsidRDefault="00AB0AAA" w:rsidP="0026411A">
            <w:pPr>
              <w:pStyle w:val="NormalWeb"/>
              <w:spacing w:before="0" w:beforeAutospacing="0" w:after="0" w:afterAutospacing="0"/>
              <w:jc w:val="both"/>
            </w:pPr>
            <w:r w:rsidRPr="00383360">
              <w:t>Nr. crt.</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Denumirea pajiştii</w:t>
            </w:r>
          </w:p>
        </w:tc>
        <w:tc>
          <w:tcPr>
            <w:tcW w:w="2328" w:type="dxa"/>
            <w:tcBorders>
              <w:top w:val="single" w:sz="4" w:space="0" w:color="auto"/>
              <w:left w:val="single" w:sz="4" w:space="0" w:color="auto"/>
              <w:bottom w:val="single" w:sz="4" w:space="0" w:color="auto"/>
              <w:right w:val="single" w:sz="4" w:space="0" w:color="auto"/>
            </w:tcBorders>
            <w:shd w:val="clear" w:color="auto" w:fill="auto"/>
            <w:hideMark/>
          </w:tcPr>
          <w:p w:rsidR="00AB0AAA" w:rsidRPr="00383360" w:rsidRDefault="00AB0AAA" w:rsidP="0026411A">
            <w:pPr>
              <w:pStyle w:val="NormalWeb"/>
              <w:spacing w:before="0" w:beforeAutospacing="0" w:after="0" w:afterAutospacing="0"/>
              <w:jc w:val="both"/>
            </w:pPr>
            <w:r w:rsidRPr="00383360">
              <w:t>Suprafaţa păşunabilă (ha)</w:t>
            </w:r>
          </w:p>
        </w:tc>
        <w:tc>
          <w:tcPr>
            <w:tcW w:w="2449" w:type="dxa"/>
            <w:tcBorders>
              <w:top w:val="single" w:sz="4" w:space="0" w:color="auto"/>
              <w:left w:val="single" w:sz="4" w:space="0" w:color="auto"/>
              <w:bottom w:val="single" w:sz="4" w:space="0" w:color="auto"/>
              <w:right w:val="single" w:sz="4" w:space="0" w:color="auto"/>
            </w:tcBorders>
            <w:shd w:val="clear" w:color="auto" w:fill="auto"/>
            <w:hideMark/>
          </w:tcPr>
          <w:p w:rsidR="00AB0AAA" w:rsidRPr="00383360" w:rsidRDefault="00AB0AAA" w:rsidP="0026411A">
            <w:pPr>
              <w:jc w:val="both"/>
              <w:rPr>
                <w:rStyle w:val="Strong"/>
                <w:rFonts w:ascii="Times New Roman" w:hAnsi="Times New Roman" w:cs="Times New Roman"/>
                <w:b w:val="0"/>
              </w:rPr>
            </w:pPr>
            <w:r w:rsidRPr="00383360">
              <w:rPr>
                <w:rStyle w:val="Strong"/>
                <w:rFonts w:ascii="Times New Roman" w:hAnsi="Times New Roman" w:cs="Times New Roman"/>
              </w:rPr>
              <w:t>Chirie minimă/pajişte/an (lei)</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hideMark/>
          </w:tcPr>
          <w:p w:rsidR="00AB0AAA" w:rsidRPr="00383360" w:rsidRDefault="00AB0AAA" w:rsidP="0026411A">
            <w:pPr>
              <w:pStyle w:val="NormalWeb"/>
              <w:spacing w:before="0" w:beforeAutospacing="0" w:after="0" w:afterAutospacing="0"/>
              <w:jc w:val="both"/>
            </w:pPr>
            <w:r w:rsidRPr="00383360">
              <w:t>1</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Capul Dealului - Heria</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22,95</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5638,82</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hideMark/>
          </w:tcPr>
          <w:p w:rsidR="00AB0AAA" w:rsidRPr="00383360" w:rsidRDefault="00AB0AAA" w:rsidP="0026411A">
            <w:pPr>
              <w:pStyle w:val="NormalWeb"/>
              <w:spacing w:before="0" w:beforeAutospacing="0" w:after="0" w:afterAutospacing="0"/>
              <w:jc w:val="both"/>
            </w:pPr>
            <w:r w:rsidRPr="00383360">
              <w:t>2</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Capul Dealului- Poiana cu mesteceni</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5,00</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1228,50</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hideMark/>
          </w:tcPr>
          <w:p w:rsidR="00AB0AAA" w:rsidRPr="00383360" w:rsidRDefault="00AB0AAA" w:rsidP="0026411A">
            <w:pPr>
              <w:pStyle w:val="NormalWeb"/>
              <w:spacing w:before="0" w:beforeAutospacing="0" w:after="0" w:afterAutospacing="0"/>
              <w:jc w:val="both"/>
            </w:pPr>
            <w:r w:rsidRPr="00383360">
              <w:t>3</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Capul Dealului – Dealul lui Pârjol</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5,97</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1466,83</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4</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Capul Dealului – Prunii lui Dovleac</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2,35</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577,40</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5</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Capul Dealului – Poiana cu aluni</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5,27</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1294,84</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6</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Capul Dealului – Heria la Iara</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1,34</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329,24</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7</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Valea Sasului</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17,88</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4393,12</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8</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Noapteş</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39,77</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9771,49</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9</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Groape - Albina</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9,27</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2277,64</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10</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Groape - Sirina</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27,95</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6867,32</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11</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Buşaga</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29,42</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7228,49</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12A</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Glămee 1</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18,10</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4.444,17</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12B</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Glămee 2</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26,52</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6515,96</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13</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Malul lui Cioară</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5,40</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1326,78</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14</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Sub Balinte</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2,10</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515,97</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15</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Păuneşti Purcelu</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0,88</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216,22</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16</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-Pauneşti</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0,84</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206,39</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17</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Strâmba</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7,56</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1857,49</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18</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Plopiş – </w:t>
            </w:r>
            <w:bookmarkStart w:id="0" w:name="_GoBack"/>
            <w:r w:rsidRPr="00383360">
              <w:rPr>
                <w:rFonts w:ascii="Times New Roman" w:hAnsi="Times New Roman" w:cs="Times New Roman"/>
              </w:rPr>
              <w:t>La Ra</w:t>
            </w:r>
            <w:bookmarkEnd w:id="0"/>
            <w:r w:rsidRPr="00383360">
              <w:rPr>
                <w:rFonts w:ascii="Times New Roman" w:hAnsi="Times New Roman" w:cs="Times New Roman"/>
              </w:rPr>
              <w:t>da</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0,31</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76,17</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19</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Poiana Ciocănoaiei</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2,76</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678,13</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20</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Poiana Crucii</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3,40</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835,38</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21</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Balinte</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2,15</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528,26</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22</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Motorga </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24,39</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5992,62</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23</w:t>
            </w:r>
          </w:p>
        </w:tc>
        <w:tc>
          <w:tcPr>
            <w:tcW w:w="3913"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Albina 2</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1,87</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459,46</w:t>
            </w:r>
          </w:p>
        </w:tc>
      </w:tr>
    </w:tbl>
    <w:p w:rsidR="00AB0AAA" w:rsidRPr="00383360" w:rsidRDefault="00AB0AAA" w:rsidP="00AB0AAA">
      <w:pPr>
        <w:spacing w:line="324" w:lineRule="auto"/>
        <w:jc w:val="both"/>
        <w:rPr>
          <w:rFonts w:ascii="Times New Roman" w:hAnsi="Times New Roman" w:cs="Times New Roman"/>
          <w:sz w:val="26"/>
          <w:szCs w:val="26"/>
        </w:rPr>
      </w:pPr>
    </w:p>
    <w:p w:rsidR="0015267E" w:rsidRPr="00383360" w:rsidRDefault="0015267E" w:rsidP="0015267E">
      <w:pPr>
        <w:ind w:left="3354" w:right="1773" w:hanging="2180"/>
        <w:jc w:val="right"/>
        <w:rPr>
          <w:rFonts w:ascii="Times New Roman" w:hAnsi="Times New Roman" w:cs="Times New Roman"/>
          <w:sz w:val="24"/>
          <w:szCs w:val="24"/>
        </w:rPr>
      </w:pPr>
      <w:r w:rsidRPr="00383360">
        <w:rPr>
          <w:rFonts w:ascii="Times New Roman" w:hAnsi="Times New Roman" w:cs="Times New Roman"/>
          <w:sz w:val="24"/>
          <w:szCs w:val="24"/>
        </w:rPr>
        <w:t>Șef</w:t>
      </w:r>
      <w:r w:rsidRPr="00383360">
        <w:rPr>
          <w:rFonts w:ascii="Times New Roman" w:hAnsi="Times New Roman" w:cs="Times New Roman"/>
          <w:spacing w:val="-11"/>
          <w:sz w:val="24"/>
          <w:szCs w:val="24"/>
        </w:rPr>
        <w:t xml:space="preserve"> </w:t>
      </w:r>
      <w:r w:rsidRPr="00383360">
        <w:rPr>
          <w:rFonts w:ascii="Times New Roman" w:hAnsi="Times New Roman" w:cs="Times New Roman"/>
          <w:sz w:val="24"/>
          <w:szCs w:val="24"/>
        </w:rPr>
        <w:t>Serviciu</w:t>
      </w:r>
      <w:r w:rsidRPr="00383360">
        <w:rPr>
          <w:rFonts w:ascii="Times New Roman" w:hAnsi="Times New Roman" w:cs="Times New Roman"/>
          <w:spacing w:val="40"/>
          <w:sz w:val="24"/>
          <w:szCs w:val="24"/>
        </w:rPr>
        <w:t xml:space="preserve"> </w:t>
      </w:r>
      <w:r w:rsidRPr="00383360">
        <w:rPr>
          <w:rFonts w:ascii="Times New Roman" w:hAnsi="Times New Roman" w:cs="Times New Roman"/>
          <w:sz w:val="24"/>
          <w:szCs w:val="24"/>
        </w:rPr>
        <w:t xml:space="preserve">Patrimoniu </w:t>
      </w:r>
    </w:p>
    <w:p w:rsidR="00903472" w:rsidRPr="00383360" w:rsidRDefault="0015267E" w:rsidP="004F6277">
      <w:pPr>
        <w:ind w:left="3354" w:right="1773" w:hanging="2180"/>
        <w:jc w:val="right"/>
        <w:rPr>
          <w:rFonts w:ascii="Times New Roman" w:hAnsi="Times New Roman" w:cs="Times New Roman"/>
          <w:sz w:val="24"/>
          <w:szCs w:val="24"/>
        </w:rPr>
      </w:pPr>
      <w:r w:rsidRPr="00383360">
        <w:rPr>
          <w:rFonts w:ascii="Times New Roman" w:hAnsi="Times New Roman" w:cs="Times New Roman"/>
          <w:sz w:val="24"/>
          <w:szCs w:val="24"/>
        </w:rPr>
        <w:t>Adr</w:t>
      </w:r>
      <w:r w:rsidR="004F6277" w:rsidRPr="00383360">
        <w:rPr>
          <w:rFonts w:ascii="Times New Roman" w:hAnsi="Times New Roman" w:cs="Times New Roman"/>
          <w:sz w:val="24"/>
          <w:szCs w:val="24"/>
        </w:rPr>
        <w:t>iana CONWAY</w:t>
      </w:r>
      <w:r w:rsidR="00903472" w:rsidRPr="00383360">
        <w:rPr>
          <w:rFonts w:ascii="Times New Roman" w:hAnsi="Times New Roman" w:cs="Times New Roman"/>
          <w:sz w:val="24"/>
          <w:szCs w:val="24"/>
        </w:rPr>
        <w:br w:type="page"/>
      </w:r>
    </w:p>
    <w:p w:rsidR="00903472" w:rsidRPr="00383360" w:rsidRDefault="00903472" w:rsidP="005476AD">
      <w:pPr>
        <w:rPr>
          <w:rFonts w:ascii="Times New Roman" w:hAnsi="Times New Roman" w:cs="Times New Roman"/>
          <w:b/>
          <w:i/>
          <w:sz w:val="24"/>
          <w:szCs w:val="24"/>
        </w:rPr>
      </w:pPr>
      <w:r w:rsidRPr="00383360">
        <w:rPr>
          <w:rFonts w:ascii="Times New Roman" w:hAnsi="Times New Roman" w:cs="Times New Roman"/>
          <w:b/>
          <w:i/>
          <w:sz w:val="24"/>
          <w:szCs w:val="24"/>
        </w:rPr>
        <w:lastRenderedPageBreak/>
        <w:t>Anexa nr. 3 la H.C.L. nr.....</w:t>
      </w:r>
    </w:p>
    <w:p w:rsidR="00903472" w:rsidRPr="00383360" w:rsidRDefault="00903472" w:rsidP="005476AD">
      <w:pPr>
        <w:rPr>
          <w:rFonts w:ascii="Times New Roman" w:hAnsi="Times New Roman" w:cs="Times New Roman"/>
          <w:sz w:val="24"/>
          <w:szCs w:val="24"/>
        </w:rPr>
      </w:pPr>
    </w:p>
    <w:p w:rsidR="0015267E" w:rsidRPr="00383360" w:rsidRDefault="00903472" w:rsidP="0015267E">
      <w:pPr>
        <w:ind w:right="335"/>
        <w:jc w:val="center"/>
        <w:rPr>
          <w:rFonts w:ascii="Times New Roman" w:hAnsi="Times New Roman" w:cs="Times New Roman"/>
          <w:b/>
          <w:sz w:val="24"/>
          <w:szCs w:val="24"/>
        </w:rPr>
      </w:pPr>
      <w:r w:rsidRPr="00383360">
        <w:rPr>
          <w:rFonts w:ascii="Times New Roman" w:hAnsi="Times New Roman" w:cs="Times New Roman"/>
          <w:b/>
          <w:sz w:val="24"/>
          <w:szCs w:val="24"/>
        </w:rPr>
        <w:t xml:space="preserve">Instrucţiuni privind organizarea şi desfăşurarea procedurii de închiriere </w:t>
      </w:r>
    </w:p>
    <w:p w:rsidR="00903472" w:rsidRPr="00383360" w:rsidRDefault="00903472" w:rsidP="0015267E">
      <w:pPr>
        <w:ind w:right="335"/>
        <w:jc w:val="center"/>
        <w:rPr>
          <w:rFonts w:ascii="Times New Roman" w:hAnsi="Times New Roman" w:cs="Times New Roman"/>
          <w:b/>
          <w:sz w:val="24"/>
          <w:szCs w:val="24"/>
        </w:rPr>
      </w:pPr>
      <w:r w:rsidRPr="00383360">
        <w:rPr>
          <w:rFonts w:ascii="Times New Roman" w:hAnsi="Times New Roman" w:cs="Times New Roman"/>
          <w:b/>
          <w:sz w:val="24"/>
          <w:szCs w:val="24"/>
        </w:rPr>
        <w:t>prin atribuire directă</w:t>
      </w:r>
    </w:p>
    <w:p w:rsidR="00AB0AAA" w:rsidRPr="00383360" w:rsidRDefault="00AB0AAA" w:rsidP="00AB0AAA">
      <w:pPr>
        <w:ind w:right="335"/>
        <w:jc w:val="center"/>
        <w:rPr>
          <w:rFonts w:ascii="Times New Roman" w:hAnsi="Times New Roman" w:cs="Times New Roman"/>
          <w:sz w:val="26"/>
          <w:szCs w:val="26"/>
        </w:rPr>
      </w:pPr>
    </w:p>
    <w:p w:rsidR="00AB0AAA" w:rsidRPr="00383360" w:rsidRDefault="00AB0AAA" w:rsidP="00AB0AAA">
      <w:pPr>
        <w:ind w:right="335"/>
        <w:rPr>
          <w:rFonts w:ascii="Times New Roman" w:hAnsi="Times New Roman" w:cs="Times New Roman"/>
          <w:sz w:val="26"/>
          <w:szCs w:val="26"/>
        </w:rPr>
      </w:pPr>
    </w:p>
    <w:p w:rsidR="00AB0AAA" w:rsidRPr="00383360" w:rsidRDefault="00AB0AAA" w:rsidP="00AB0AAA">
      <w:pPr>
        <w:pStyle w:val="BodyText"/>
        <w:ind w:left="23" w:right="335"/>
        <w:jc w:val="both"/>
        <w:rPr>
          <w:rFonts w:ascii="Times New Roman" w:hAnsi="Times New Roman" w:cs="Times New Roman"/>
        </w:rPr>
      </w:pPr>
      <w:r w:rsidRPr="00383360">
        <w:rPr>
          <w:rFonts w:ascii="Times New Roman" w:hAnsi="Times New Roman" w:cs="Times New Roman"/>
          <w:sz w:val="26"/>
          <w:szCs w:val="26"/>
        </w:rPr>
        <w:tab/>
      </w:r>
      <w:r w:rsidRPr="00383360">
        <w:rPr>
          <w:rFonts w:ascii="Times New Roman" w:hAnsi="Times New Roman" w:cs="Times New Roman"/>
        </w:rPr>
        <w:t>Închirierea are loc ca urmare a solicitării crescătorilor de animale din municipiul Curtea de Argeş, persoane</w:t>
      </w:r>
      <w:r w:rsidRPr="00383360">
        <w:rPr>
          <w:rFonts w:ascii="Times New Roman" w:hAnsi="Times New Roman" w:cs="Times New Roman"/>
          <w:spacing w:val="80"/>
        </w:rPr>
        <w:t xml:space="preserve"> </w:t>
      </w:r>
      <w:r w:rsidRPr="00383360">
        <w:rPr>
          <w:rFonts w:ascii="Times New Roman" w:hAnsi="Times New Roman" w:cs="Times New Roman"/>
        </w:rPr>
        <w:t>fizice sau juridice, în baza cererilor depuse de acestea.</w:t>
      </w:r>
    </w:p>
    <w:p w:rsidR="00AB0AAA" w:rsidRPr="00383360" w:rsidRDefault="00AB0AAA" w:rsidP="00AB0AAA">
      <w:pPr>
        <w:ind w:right="335"/>
        <w:jc w:val="both"/>
        <w:textAlignment w:val="baseline"/>
        <w:rPr>
          <w:rFonts w:ascii="Times New Roman" w:hAnsi="Times New Roman" w:cs="Times New Roman"/>
          <w:b/>
          <w:color w:val="151518"/>
          <w:sz w:val="24"/>
          <w:szCs w:val="24"/>
        </w:rPr>
      </w:pPr>
      <w:r w:rsidRPr="00383360">
        <w:rPr>
          <w:rFonts w:ascii="Times New Roman" w:hAnsi="Times New Roman" w:cs="Times New Roman"/>
          <w:color w:val="151518"/>
          <w:sz w:val="24"/>
          <w:szCs w:val="24"/>
        </w:rPr>
        <w:tab/>
        <w:t xml:space="preserve">Primăria Municipiului </w:t>
      </w:r>
      <w:r w:rsidRPr="00383360">
        <w:rPr>
          <w:rFonts w:ascii="Times New Roman" w:hAnsi="Times New Roman" w:cs="Times New Roman"/>
          <w:color w:val="000000"/>
          <w:spacing w:val="6"/>
          <w:sz w:val="24"/>
          <w:szCs w:val="24"/>
        </w:rPr>
        <w:t>Curtea de Argeş</w:t>
      </w:r>
      <w:r w:rsidRPr="00383360">
        <w:rPr>
          <w:rFonts w:ascii="Times New Roman" w:hAnsi="Times New Roman" w:cs="Times New Roman"/>
          <w:color w:val="151518"/>
          <w:sz w:val="24"/>
          <w:szCs w:val="24"/>
        </w:rPr>
        <w:t xml:space="preserve"> va publica un anunţ privind atribuirea directă a pajiştilor disponibile la avizierul primăriei, pe site-ul Municipiului </w:t>
      </w:r>
      <w:r w:rsidRPr="00383360">
        <w:rPr>
          <w:rFonts w:ascii="Times New Roman" w:hAnsi="Times New Roman" w:cs="Times New Roman"/>
          <w:color w:val="000000"/>
          <w:spacing w:val="6"/>
          <w:sz w:val="24"/>
          <w:szCs w:val="24"/>
        </w:rPr>
        <w:t>Curtea de Arges</w:t>
      </w:r>
      <w:r w:rsidRPr="00383360">
        <w:rPr>
          <w:rFonts w:ascii="Times New Roman" w:hAnsi="Times New Roman" w:cs="Times New Roman"/>
          <w:color w:val="151518"/>
          <w:sz w:val="24"/>
          <w:szCs w:val="24"/>
        </w:rPr>
        <w:t xml:space="preserve"> şi într-un ziar de interes local. Anunţul va cuprinde</w:t>
      </w:r>
      <w:r w:rsidRPr="00383360">
        <w:rPr>
          <w:rFonts w:ascii="Times New Roman" w:hAnsi="Times New Roman" w:cs="Times New Roman"/>
          <w:i/>
          <w:color w:val="151518"/>
          <w:sz w:val="24"/>
          <w:szCs w:val="24"/>
        </w:rPr>
        <w:t xml:space="preserve"> </w:t>
      </w:r>
      <w:r w:rsidRPr="00383360">
        <w:rPr>
          <w:rFonts w:ascii="Times New Roman" w:hAnsi="Times New Roman" w:cs="Times New Roman"/>
          <w:color w:val="151518"/>
          <w:sz w:val="24"/>
          <w:szCs w:val="24"/>
        </w:rPr>
        <w:t xml:space="preserve">următoarele elementele: informaţii generale privind locatorul, informaţii generale privind obiectul închirierii, procedura aplicată, informaţii privind obţinerea caietului de sarcini, data limită de depunere a cererilor, adresa la care trebuie depuse cererile, data şi locul la care se va desfăşura şedinţa de atribuire directă a pajiştii şi orice alte informaţii pe care autoritatea contractantă le consideră relevante, după caz. Anunţul de atribuire directă </w:t>
      </w:r>
      <w:r w:rsidRPr="00383360">
        <w:rPr>
          <w:rFonts w:ascii="Times New Roman" w:eastAsia="Verdana" w:hAnsi="Times New Roman" w:cs="Times New Roman"/>
          <w:color w:val="151518"/>
          <w:sz w:val="24"/>
          <w:szCs w:val="24"/>
        </w:rPr>
        <w:t xml:space="preserve">se transmite </w:t>
      </w:r>
      <w:r w:rsidRPr="00383360">
        <w:rPr>
          <w:rFonts w:ascii="Times New Roman" w:eastAsia="Bookman Old Style" w:hAnsi="Times New Roman" w:cs="Times New Roman"/>
          <w:color w:val="151518"/>
          <w:sz w:val="24"/>
          <w:szCs w:val="24"/>
        </w:rPr>
        <w:t>spre publicare cu cel puţin 15 zile calendaristice</w:t>
      </w:r>
      <w:r w:rsidRPr="00383360">
        <w:rPr>
          <w:rFonts w:ascii="Times New Roman" w:eastAsia="Bookman Old Style" w:hAnsi="Times New Roman" w:cs="Times New Roman"/>
          <w:b/>
          <w:color w:val="151518"/>
          <w:sz w:val="24"/>
          <w:szCs w:val="24"/>
        </w:rPr>
        <w:t xml:space="preserve"> </w:t>
      </w:r>
      <w:r w:rsidRPr="00383360">
        <w:rPr>
          <w:rFonts w:ascii="Times New Roman" w:eastAsia="Bookman Old Style" w:hAnsi="Times New Roman" w:cs="Times New Roman"/>
          <w:color w:val="151518"/>
          <w:sz w:val="24"/>
          <w:szCs w:val="24"/>
        </w:rPr>
        <w:t xml:space="preserve">înainte </w:t>
      </w:r>
      <w:r w:rsidRPr="00383360">
        <w:rPr>
          <w:rFonts w:ascii="Times New Roman" w:hAnsi="Times New Roman" w:cs="Times New Roman"/>
          <w:color w:val="151518"/>
          <w:sz w:val="24"/>
          <w:szCs w:val="24"/>
        </w:rPr>
        <w:t>de data limită pentru depunerea cererilor.</w:t>
      </w:r>
    </w:p>
    <w:p w:rsidR="00AB0AAA" w:rsidRPr="00383360" w:rsidRDefault="00AB0AAA" w:rsidP="00AB0AAA">
      <w:pPr>
        <w:ind w:right="335"/>
        <w:jc w:val="both"/>
        <w:textAlignment w:val="baseline"/>
        <w:rPr>
          <w:rFonts w:ascii="Times New Roman" w:hAnsi="Times New Roman" w:cs="Times New Roman"/>
          <w:color w:val="151518"/>
          <w:sz w:val="24"/>
          <w:szCs w:val="24"/>
        </w:rPr>
      </w:pPr>
      <w:r w:rsidRPr="00383360">
        <w:rPr>
          <w:rFonts w:ascii="Times New Roman" w:hAnsi="Times New Roman" w:cs="Times New Roman"/>
          <w:color w:val="151518"/>
          <w:sz w:val="24"/>
          <w:szCs w:val="24"/>
        </w:rPr>
        <w:tab/>
        <w:t xml:space="preserve">Documentaţia de atribuire este pusă la dispoziţia solicitantului </w:t>
      </w:r>
      <w:r w:rsidRPr="00383360">
        <w:rPr>
          <w:rFonts w:ascii="Times New Roman" w:hAnsi="Times New Roman" w:cs="Times New Roman"/>
          <w:color w:val="000000"/>
          <w:sz w:val="24"/>
          <w:szCs w:val="24"/>
        </w:rPr>
        <w:t xml:space="preserve">pe site-ul Primăriei Municipiului Curtea de Argeş; </w:t>
      </w:r>
      <w:r w:rsidRPr="00383360">
        <w:rPr>
          <w:rFonts w:ascii="Times New Roman" w:hAnsi="Times New Roman" w:cs="Times New Roman"/>
          <w:color w:val="151518"/>
          <w:sz w:val="24"/>
          <w:szCs w:val="24"/>
        </w:rPr>
        <w:t xml:space="preserve">documentaţia de atribuire </w:t>
      </w:r>
      <w:r w:rsidRPr="00383360">
        <w:rPr>
          <w:rFonts w:ascii="Times New Roman" w:hAnsi="Times New Roman" w:cs="Times New Roman"/>
          <w:color w:val="000000"/>
          <w:sz w:val="24"/>
          <w:szCs w:val="24"/>
        </w:rPr>
        <w:t xml:space="preserve">poate fi, de asemenea, obţinută pe format de hârtie, după achitarea taxei de 30 lei, de la </w:t>
      </w:r>
      <w:r w:rsidRPr="00383360">
        <w:rPr>
          <w:rFonts w:ascii="Times New Roman" w:hAnsi="Times New Roman" w:cs="Times New Roman"/>
          <w:color w:val="151518"/>
          <w:sz w:val="24"/>
          <w:szCs w:val="24"/>
        </w:rPr>
        <w:t>Primăria Municipiului Curtea de Argeş, cam. 16.</w:t>
      </w:r>
    </w:p>
    <w:p w:rsidR="00AB0AAA" w:rsidRPr="00383360" w:rsidRDefault="00AB0AAA" w:rsidP="00AB0AAA">
      <w:pPr>
        <w:ind w:right="335"/>
        <w:jc w:val="both"/>
        <w:textAlignment w:val="baseline"/>
        <w:rPr>
          <w:rFonts w:ascii="Times New Roman" w:hAnsi="Times New Roman" w:cs="Times New Roman"/>
          <w:color w:val="151518"/>
          <w:sz w:val="24"/>
          <w:szCs w:val="24"/>
        </w:rPr>
      </w:pPr>
      <w:r w:rsidRPr="00383360">
        <w:rPr>
          <w:rFonts w:ascii="Times New Roman" w:hAnsi="Times New Roman" w:cs="Times New Roman"/>
          <w:color w:val="151518"/>
          <w:sz w:val="24"/>
          <w:szCs w:val="24"/>
        </w:rPr>
        <w:tab/>
        <w:t>Persoanele interesate au dreptul de a solicita clarificări în formă scrisă cu privire la documentaţia de atribuire.</w:t>
      </w:r>
    </w:p>
    <w:p w:rsidR="00AB0AAA" w:rsidRPr="00383360" w:rsidRDefault="00AB0AAA" w:rsidP="00AB0AAA">
      <w:pPr>
        <w:ind w:right="335"/>
        <w:jc w:val="both"/>
        <w:textAlignment w:val="baseline"/>
        <w:rPr>
          <w:rFonts w:ascii="Times New Roman" w:hAnsi="Times New Roman" w:cs="Times New Roman"/>
          <w:color w:val="151518"/>
          <w:sz w:val="24"/>
          <w:szCs w:val="24"/>
        </w:rPr>
      </w:pPr>
      <w:r w:rsidRPr="00383360">
        <w:rPr>
          <w:rFonts w:ascii="Times New Roman" w:hAnsi="Times New Roman" w:cs="Times New Roman"/>
          <w:color w:val="151518"/>
          <w:sz w:val="24"/>
          <w:szCs w:val="24"/>
        </w:rPr>
        <w:tab/>
        <w:t>Autoritatea contractantă are obligaţia de a răspunde, în mod clar, complet şi fără ambiguităţi, la orice clarificare solicitată, într-o perioadă care nu trebuie să depăşească două zile lucrătoare de la primirea unei astfel de solicitări.</w:t>
      </w:r>
    </w:p>
    <w:p w:rsidR="00AB0AAA" w:rsidRPr="00383360" w:rsidRDefault="00AB0AAA" w:rsidP="00AB0AAA">
      <w:pPr>
        <w:ind w:right="335"/>
        <w:jc w:val="both"/>
        <w:textAlignment w:val="baseline"/>
        <w:rPr>
          <w:rFonts w:ascii="Times New Roman" w:hAnsi="Times New Roman" w:cs="Times New Roman"/>
          <w:color w:val="000000"/>
          <w:sz w:val="24"/>
          <w:szCs w:val="24"/>
        </w:rPr>
      </w:pPr>
      <w:r w:rsidRPr="00383360">
        <w:rPr>
          <w:rFonts w:ascii="Times New Roman" w:hAnsi="Times New Roman" w:cs="Times New Roman"/>
          <w:color w:val="000000"/>
          <w:sz w:val="24"/>
          <w:szCs w:val="24"/>
        </w:rPr>
        <w:tab/>
        <w:t>Solicitanţii care doresc să depună cereri pentru mai multe pajişti vor întocmi câte un dosar cu toate documentele de eligibilitate menţionate în documentaţia de atribuire pentru fiecare pajişte în parte.</w:t>
      </w:r>
    </w:p>
    <w:p w:rsidR="00AB0AAA" w:rsidRPr="00383360" w:rsidRDefault="00AB0AAA" w:rsidP="00AB0AAA">
      <w:pPr>
        <w:ind w:right="335"/>
        <w:jc w:val="both"/>
        <w:textAlignment w:val="baseline"/>
        <w:rPr>
          <w:rFonts w:ascii="Times New Roman" w:hAnsi="Times New Roman" w:cs="Times New Roman"/>
          <w:color w:val="000000"/>
          <w:sz w:val="24"/>
          <w:szCs w:val="24"/>
        </w:rPr>
      </w:pPr>
      <w:r w:rsidRPr="00383360">
        <w:rPr>
          <w:rFonts w:ascii="Times New Roman" w:hAnsi="Times New Roman" w:cs="Times New Roman"/>
          <w:color w:val="000000"/>
          <w:sz w:val="24"/>
          <w:szCs w:val="24"/>
        </w:rPr>
        <w:tab/>
        <w:t>Participarea solicitanţilor sau a împuterniciţilor lor la şedinţa de atribuire este obligatorie. Absenţa unui solicitant sau a împuternicitului său conduce la descalificarea lui.</w:t>
      </w:r>
    </w:p>
    <w:p w:rsidR="00AB0AAA" w:rsidRPr="00383360" w:rsidRDefault="00AB0AAA" w:rsidP="00AB0AAA">
      <w:pPr>
        <w:ind w:right="335"/>
        <w:jc w:val="both"/>
        <w:textAlignment w:val="baseline"/>
        <w:rPr>
          <w:rFonts w:ascii="Times New Roman" w:hAnsi="Times New Roman" w:cs="Times New Roman"/>
          <w:color w:val="000000"/>
          <w:sz w:val="24"/>
          <w:szCs w:val="24"/>
        </w:rPr>
      </w:pPr>
      <w:r w:rsidRPr="00383360">
        <w:rPr>
          <w:rFonts w:ascii="Times New Roman" w:hAnsi="Times New Roman" w:cs="Times New Roman"/>
          <w:color w:val="000000"/>
          <w:sz w:val="24"/>
          <w:szCs w:val="24"/>
        </w:rPr>
        <w:tab/>
        <w:t>De organizarea şi desfăşurarea procedurii de atribuire directă se îngijeşte comisia de evaluare a cererilor, numită prin dispoziţia primarului municipiului Curtea de Argeş, respectând prevederile din Anexa nr. 4, Secţiunea II - Fişa de date a procedurii.</w:t>
      </w:r>
    </w:p>
    <w:p w:rsidR="00223E88" w:rsidRPr="00383360" w:rsidRDefault="00223E88" w:rsidP="00AB0AAA">
      <w:pPr>
        <w:pStyle w:val="BodyText"/>
        <w:ind w:left="23" w:right="335"/>
        <w:jc w:val="both"/>
        <w:rPr>
          <w:rFonts w:ascii="Times New Roman" w:hAnsi="Times New Roman" w:cs="Times New Roman"/>
        </w:rPr>
      </w:pPr>
    </w:p>
    <w:p w:rsidR="00223E88" w:rsidRPr="00383360" w:rsidRDefault="00223E88" w:rsidP="0015267E">
      <w:pPr>
        <w:ind w:left="3354" w:right="1773" w:hanging="2180"/>
        <w:jc w:val="right"/>
        <w:rPr>
          <w:rFonts w:ascii="Times New Roman" w:hAnsi="Times New Roman" w:cs="Times New Roman"/>
          <w:sz w:val="24"/>
          <w:szCs w:val="24"/>
        </w:rPr>
      </w:pPr>
    </w:p>
    <w:p w:rsidR="0015267E" w:rsidRPr="00383360" w:rsidRDefault="0015267E" w:rsidP="0015267E">
      <w:pPr>
        <w:ind w:left="3354" w:right="1773" w:hanging="2180"/>
        <w:jc w:val="right"/>
        <w:rPr>
          <w:rFonts w:ascii="Times New Roman" w:hAnsi="Times New Roman" w:cs="Times New Roman"/>
          <w:sz w:val="24"/>
          <w:szCs w:val="24"/>
        </w:rPr>
      </w:pPr>
      <w:r w:rsidRPr="00383360">
        <w:rPr>
          <w:rFonts w:ascii="Times New Roman" w:hAnsi="Times New Roman" w:cs="Times New Roman"/>
          <w:sz w:val="24"/>
          <w:szCs w:val="24"/>
        </w:rPr>
        <w:t>Șef</w:t>
      </w:r>
      <w:r w:rsidRPr="00383360">
        <w:rPr>
          <w:rFonts w:ascii="Times New Roman" w:hAnsi="Times New Roman" w:cs="Times New Roman"/>
          <w:spacing w:val="-11"/>
          <w:sz w:val="24"/>
          <w:szCs w:val="24"/>
        </w:rPr>
        <w:t xml:space="preserve"> </w:t>
      </w:r>
      <w:r w:rsidRPr="00383360">
        <w:rPr>
          <w:rFonts w:ascii="Times New Roman" w:hAnsi="Times New Roman" w:cs="Times New Roman"/>
          <w:sz w:val="24"/>
          <w:szCs w:val="24"/>
        </w:rPr>
        <w:t>Serviciu</w:t>
      </w:r>
      <w:r w:rsidRPr="00383360">
        <w:rPr>
          <w:rFonts w:ascii="Times New Roman" w:hAnsi="Times New Roman" w:cs="Times New Roman"/>
          <w:spacing w:val="40"/>
          <w:sz w:val="24"/>
          <w:szCs w:val="24"/>
        </w:rPr>
        <w:t xml:space="preserve"> </w:t>
      </w:r>
      <w:r w:rsidRPr="00383360">
        <w:rPr>
          <w:rFonts w:ascii="Times New Roman" w:hAnsi="Times New Roman" w:cs="Times New Roman"/>
          <w:sz w:val="24"/>
          <w:szCs w:val="24"/>
        </w:rPr>
        <w:t xml:space="preserve">Patrimoniu </w:t>
      </w:r>
    </w:p>
    <w:p w:rsidR="0015267E" w:rsidRPr="00383360" w:rsidRDefault="0015267E" w:rsidP="0015267E">
      <w:pPr>
        <w:ind w:left="3354" w:right="1773" w:hanging="2180"/>
        <w:jc w:val="right"/>
        <w:rPr>
          <w:rFonts w:ascii="Times New Roman" w:hAnsi="Times New Roman" w:cs="Times New Roman"/>
          <w:b/>
          <w:sz w:val="24"/>
          <w:szCs w:val="24"/>
        </w:rPr>
      </w:pPr>
      <w:r w:rsidRPr="00383360">
        <w:rPr>
          <w:rFonts w:ascii="Times New Roman" w:hAnsi="Times New Roman" w:cs="Times New Roman"/>
          <w:sz w:val="24"/>
          <w:szCs w:val="24"/>
        </w:rPr>
        <w:t>Adriana CONWAY</w:t>
      </w:r>
    </w:p>
    <w:p w:rsidR="0015267E" w:rsidRPr="00383360" w:rsidRDefault="0015267E" w:rsidP="0015267E">
      <w:pPr>
        <w:ind w:right="72"/>
        <w:jc w:val="both"/>
        <w:textAlignment w:val="baseline"/>
        <w:rPr>
          <w:rFonts w:ascii="Times New Roman" w:hAnsi="Times New Roman" w:cs="Times New Roman"/>
          <w:color w:val="000000"/>
          <w:sz w:val="24"/>
          <w:szCs w:val="24"/>
          <w:shd w:val="clear" w:color="auto" w:fill="FFFFFF"/>
        </w:rPr>
      </w:pPr>
    </w:p>
    <w:p w:rsidR="00754D8B" w:rsidRPr="00383360" w:rsidRDefault="00754D8B" w:rsidP="0015267E">
      <w:pPr>
        <w:widowControl/>
        <w:autoSpaceDE/>
        <w:autoSpaceDN/>
        <w:jc w:val="both"/>
        <w:rPr>
          <w:rFonts w:ascii="Times New Roman" w:hAnsi="Times New Roman" w:cs="Times New Roman"/>
          <w:color w:val="000000"/>
          <w:sz w:val="24"/>
          <w:szCs w:val="24"/>
          <w:shd w:val="clear" w:color="auto" w:fill="FFFFFF"/>
        </w:rPr>
      </w:pPr>
      <w:r w:rsidRPr="00383360">
        <w:rPr>
          <w:rFonts w:ascii="Times New Roman" w:hAnsi="Times New Roman" w:cs="Times New Roman"/>
          <w:color w:val="000000"/>
          <w:sz w:val="24"/>
          <w:szCs w:val="24"/>
          <w:shd w:val="clear" w:color="auto" w:fill="FFFFFF"/>
        </w:rPr>
        <w:br w:type="page"/>
      </w:r>
    </w:p>
    <w:p w:rsidR="0074531C" w:rsidRPr="00383360" w:rsidRDefault="0074531C" w:rsidP="0074531C">
      <w:pPr>
        <w:ind w:right="72"/>
        <w:textAlignment w:val="baseline"/>
        <w:rPr>
          <w:rFonts w:ascii="Times New Roman" w:eastAsia="Times New Roman" w:hAnsi="Times New Roman" w:cs="Times New Roman"/>
          <w:b/>
          <w:i/>
          <w:color w:val="000000"/>
          <w:sz w:val="24"/>
          <w:szCs w:val="24"/>
        </w:rPr>
      </w:pPr>
      <w:r w:rsidRPr="00383360">
        <w:rPr>
          <w:rFonts w:ascii="Times New Roman" w:eastAsia="Times New Roman" w:hAnsi="Times New Roman" w:cs="Times New Roman"/>
          <w:b/>
          <w:i/>
          <w:color w:val="000000"/>
          <w:sz w:val="24"/>
          <w:szCs w:val="24"/>
        </w:rPr>
        <w:lastRenderedPageBreak/>
        <w:t>Anexa nr. 4 la H.C.L. nr.....</w:t>
      </w:r>
    </w:p>
    <w:p w:rsidR="0074531C" w:rsidRPr="00383360" w:rsidRDefault="0074531C" w:rsidP="0074531C">
      <w:pPr>
        <w:pStyle w:val="BodyText"/>
        <w:jc w:val="both"/>
        <w:rPr>
          <w:rFonts w:ascii="Times New Roman" w:hAnsi="Times New Roman" w:cs="Times New Roman"/>
          <w:i/>
        </w:rPr>
      </w:pPr>
      <w:bookmarkStart w:id="1" w:name="2_CAIET_DE_SARCINI___EGRETEI_21"/>
      <w:bookmarkEnd w:id="1"/>
    </w:p>
    <w:p w:rsidR="0074531C" w:rsidRPr="00383360" w:rsidRDefault="0074531C" w:rsidP="0074531C">
      <w:pPr>
        <w:jc w:val="center"/>
        <w:rPr>
          <w:rFonts w:ascii="Times New Roman" w:hAnsi="Times New Roman" w:cs="Times New Roman"/>
          <w:b/>
          <w:color w:val="000000"/>
          <w:sz w:val="24"/>
          <w:szCs w:val="24"/>
        </w:rPr>
      </w:pPr>
      <w:r w:rsidRPr="00383360">
        <w:rPr>
          <w:rFonts w:ascii="Times New Roman" w:hAnsi="Times New Roman" w:cs="Times New Roman"/>
          <w:b/>
          <w:sz w:val="24"/>
          <w:szCs w:val="24"/>
        </w:rPr>
        <w:t xml:space="preserve">Documentaţia de atribuire pentru </w:t>
      </w:r>
      <w:r w:rsidRPr="00383360">
        <w:rPr>
          <w:rFonts w:ascii="Times New Roman" w:hAnsi="Times New Roman" w:cs="Times New Roman"/>
          <w:b/>
          <w:color w:val="000000"/>
          <w:sz w:val="24"/>
          <w:szCs w:val="24"/>
        </w:rPr>
        <w:t>închirierea prin atribuire directă a pajiştilor libere de sarcini, proprietate publică a municipiului Curtea de Argeş</w:t>
      </w:r>
    </w:p>
    <w:p w:rsidR="0074531C" w:rsidRPr="00383360" w:rsidRDefault="0074531C" w:rsidP="0074531C">
      <w:pPr>
        <w:rPr>
          <w:rFonts w:ascii="Times New Roman" w:hAnsi="Times New Roman" w:cs="Times New Roman"/>
          <w:b/>
          <w:color w:val="000000"/>
          <w:sz w:val="24"/>
          <w:szCs w:val="24"/>
        </w:rPr>
      </w:pPr>
    </w:p>
    <w:p w:rsidR="0074531C" w:rsidRPr="00383360" w:rsidRDefault="0074531C" w:rsidP="0074531C">
      <w:pPr>
        <w:pStyle w:val="BodyText"/>
        <w:jc w:val="both"/>
        <w:rPr>
          <w:rFonts w:ascii="Times New Roman" w:hAnsi="Times New Roman" w:cs="Times New Roman"/>
          <w:i/>
        </w:rPr>
      </w:pPr>
    </w:p>
    <w:p w:rsidR="0074531C" w:rsidRPr="00383360" w:rsidRDefault="0074531C" w:rsidP="0074531C">
      <w:pPr>
        <w:ind w:right="136"/>
        <w:jc w:val="center"/>
        <w:rPr>
          <w:rFonts w:ascii="Times New Roman" w:hAnsi="Times New Roman" w:cs="Times New Roman"/>
          <w:b/>
          <w:sz w:val="24"/>
          <w:szCs w:val="24"/>
        </w:rPr>
      </w:pPr>
      <w:r w:rsidRPr="00383360">
        <w:rPr>
          <w:rFonts w:ascii="Times New Roman" w:hAnsi="Times New Roman" w:cs="Times New Roman"/>
          <w:b/>
          <w:sz w:val="24"/>
          <w:szCs w:val="24"/>
        </w:rPr>
        <w:t>SecţiuneaI</w:t>
      </w:r>
    </w:p>
    <w:p w:rsidR="0074531C" w:rsidRPr="00383360" w:rsidRDefault="0074531C" w:rsidP="0074531C">
      <w:pPr>
        <w:ind w:right="136"/>
        <w:jc w:val="center"/>
        <w:rPr>
          <w:rFonts w:ascii="Times New Roman" w:hAnsi="Times New Roman" w:cs="Times New Roman"/>
          <w:b/>
          <w:sz w:val="24"/>
          <w:szCs w:val="24"/>
        </w:rPr>
      </w:pPr>
      <w:r w:rsidRPr="00383360">
        <w:rPr>
          <w:rFonts w:ascii="Times New Roman" w:hAnsi="Times New Roman" w:cs="Times New Roman"/>
          <w:b/>
          <w:sz w:val="24"/>
          <w:szCs w:val="24"/>
        </w:rPr>
        <w:t>CAIETUL</w:t>
      </w:r>
      <w:r w:rsidRPr="00383360">
        <w:rPr>
          <w:rFonts w:ascii="Times New Roman" w:hAnsi="Times New Roman" w:cs="Times New Roman"/>
          <w:b/>
          <w:spacing w:val="-2"/>
          <w:sz w:val="24"/>
          <w:szCs w:val="24"/>
        </w:rPr>
        <w:t xml:space="preserve"> </w:t>
      </w:r>
      <w:r w:rsidRPr="00383360">
        <w:rPr>
          <w:rFonts w:ascii="Times New Roman" w:hAnsi="Times New Roman" w:cs="Times New Roman"/>
          <w:b/>
          <w:sz w:val="24"/>
          <w:szCs w:val="24"/>
        </w:rPr>
        <w:t>DE</w:t>
      </w:r>
      <w:r w:rsidRPr="00383360">
        <w:rPr>
          <w:rFonts w:ascii="Times New Roman" w:hAnsi="Times New Roman" w:cs="Times New Roman"/>
          <w:b/>
          <w:spacing w:val="-3"/>
          <w:sz w:val="24"/>
          <w:szCs w:val="24"/>
        </w:rPr>
        <w:t xml:space="preserve"> </w:t>
      </w:r>
      <w:r w:rsidRPr="00383360">
        <w:rPr>
          <w:rFonts w:ascii="Times New Roman" w:hAnsi="Times New Roman" w:cs="Times New Roman"/>
          <w:b/>
          <w:sz w:val="24"/>
          <w:szCs w:val="24"/>
        </w:rPr>
        <w:t>SARCINI</w:t>
      </w:r>
    </w:p>
    <w:p w:rsidR="0074531C" w:rsidRPr="00383360" w:rsidRDefault="0074531C" w:rsidP="0074531C">
      <w:pPr>
        <w:ind w:right="136"/>
        <w:jc w:val="center"/>
        <w:rPr>
          <w:rFonts w:ascii="Times New Roman" w:hAnsi="Times New Roman" w:cs="Times New Roman"/>
          <w:b/>
          <w:sz w:val="24"/>
          <w:szCs w:val="24"/>
        </w:rPr>
      </w:pPr>
    </w:p>
    <w:p w:rsidR="0074531C" w:rsidRPr="00383360" w:rsidRDefault="0074531C" w:rsidP="0074531C">
      <w:pPr>
        <w:ind w:right="136"/>
        <w:rPr>
          <w:rFonts w:ascii="Times New Roman" w:hAnsi="Times New Roman" w:cs="Times New Roman"/>
          <w:sz w:val="24"/>
          <w:szCs w:val="24"/>
          <w:u w:val="single"/>
        </w:rPr>
      </w:pPr>
      <w:r w:rsidRPr="00383360">
        <w:rPr>
          <w:rFonts w:ascii="Times New Roman" w:hAnsi="Times New Roman" w:cs="Times New Roman"/>
          <w:sz w:val="24"/>
          <w:szCs w:val="24"/>
          <w:u w:val="single"/>
        </w:rPr>
        <w:t>1 OBIECTUL</w:t>
      </w:r>
      <w:r w:rsidRPr="00383360">
        <w:rPr>
          <w:rFonts w:ascii="Times New Roman" w:hAnsi="Times New Roman" w:cs="Times New Roman"/>
          <w:spacing w:val="-3"/>
          <w:sz w:val="24"/>
          <w:szCs w:val="24"/>
          <w:u w:val="single"/>
        </w:rPr>
        <w:t xml:space="preserve"> </w:t>
      </w:r>
      <w:r w:rsidRPr="00383360">
        <w:rPr>
          <w:rFonts w:ascii="Times New Roman" w:hAnsi="Times New Roman" w:cs="Times New Roman"/>
          <w:sz w:val="24"/>
          <w:szCs w:val="24"/>
          <w:u w:val="single"/>
        </w:rPr>
        <w:t>ÎNCHIRIERII</w:t>
      </w:r>
    </w:p>
    <w:p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sz w:val="24"/>
          <w:szCs w:val="24"/>
        </w:rPr>
        <w:t>Pajiştile din tabelul de mai jos, aparţinând domeniului public al municipiului Curtea de Argeş</w:t>
      </w:r>
      <w:r w:rsidR="0015267E" w:rsidRPr="00383360">
        <w:rPr>
          <w:rFonts w:ascii="Times New Roman" w:hAnsi="Times New Roman" w:cs="Times New Roman"/>
          <w:sz w:val="24"/>
          <w:szCs w:val="24"/>
        </w:rPr>
        <w:t>,</w:t>
      </w:r>
      <w:r w:rsidRPr="00383360">
        <w:rPr>
          <w:rFonts w:ascii="Times New Roman" w:hAnsi="Times New Roman" w:cs="Times New Roman"/>
          <w:sz w:val="24"/>
          <w:szCs w:val="24"/>
        </w:rPr>
        <w:t xml:space="preserve"> libere de sarcini.</w:t>
      </w:r>
    </w:p>
    <w:p w:rsidR="00AB0AAA" w:rsidRPr="00383360" w:rsidRDefault="0074531C" w:rsidP="00AB0AAA">
      <w:pPr>
        <w:pStyle w:val="BodyText"/>
        <w:rPr>
          <w:rFonts w:ascii="Times New Roman" w:hAnsi="Times New Roman" w:cs="Times New Roman"/>
        </w:rPr>
      </w:pPr>
      <w:r w:rsidRPr="00383360">
        <w:rPr>
          <w:rFonts w:ascii="Times New Roman" w:hAnsi="Times New Roman" w:cs="Times New Roman"/>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01"/>
        <w:gridCol w:w="1701"/>
        <w:gridCol w:w="1134"/>
        <w:gridCol w:w="1559"/>
      </w:tblGrid>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Denumirea pajiştii</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Suprafaţa </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totală (ha)</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Suprafaţa </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păşunabilă (ha)</w:t>
            </w:r>
          </w:p>
        </w:tc>
        <w:tc>
          <w:tcPr>
            <w:tcW w:w="1701" w:type="dxa"/>
            <w:shd w:val="clear" w:color="auto" w:fill="auto"/>
          </w:tcPr>
          <w:p w:rsidR="00AB0AAA" w:rsidRPr="00383360" w:rsidRDefault="00AB0AAA" w:rsidP="0026411A">
            <w:pPr>
              <w:pStyle w:val="NormalWeb"/>
              <w:spacing w:before="0" w:beforeAutospacing="0" w:after="0" w:afterAutospacing="0"/>
              <w:jc w:val="both"/>
            </w:pPr>
            <w:r w:rsidRPr="00383360">
              <w:t>Cartea Funciară</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Numărul de inventar</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Încărcătura min./max.</w:t>
            </w:r>
          </w:p>
          <w:p w:rsidR="00AB0AAA" w:rsidRPr="00383360" w:rsidRDefault="00AB0AAA" w:rsidP="0026411A">
            <w:pPr>
              <w:pStyle w:val="NormalWeb"/>
              <w:spacing w:before="0" w:beforeAutospacing="0" w:after="0" w:afterAutospacing="0"/>
              <w:jc w:val="both"/>
            </w:pPr>
            <w:r w:rsidRPr="00383360">
              <w:t>(UVM)</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Capul Dealului - Heria</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26,40</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1,17</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5,81</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6,01</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IV: 2,25</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V: 0,73</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VI: 10,43</w:t>
            </w:r>
          </w:p>
          <w:p w:rsidR="00AB0AAA" w:rsidRPr="00383360" w:rsidRDefault="00AB0AAA" w:rsidP="0026411A">
            <w:pPr>
              <w:adjustRightInd w:val="0"/>
              <w:jc w:val="both"/>
              <w:rPr>
                <w:rFonts w:ascii="Times New Roman" w:hAnsi="Times New Roman" w:cs="Times New Roman"/>
              </w:rPr>
            </w:pP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22,95</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1,17</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4,64</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5,91</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IV: 1,64</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V: 0,73</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VI: 8,86</w:t>
            </w:r>
          </w:p>
        </w:tc>
        <w:tc>
          <w:tcPr>
            <w:tcW w:w="1701" w:type="dxa"/>
            <w:shd w:val="clear" w:color="auto" w:fill="auto"/>
          </w:tcPr>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 CF 88241</w:t>
            </w:r>
          </w:p>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II: CF 88236</w:t>
            </w:r>
          </w:p>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III: CF 88179</w:t>
            </w:r>
          </w:p>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IV: CF 88167</w:t>
            </w:r>
          </w:p>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V: CF 88253</w:t>
            </w:r>
          </w:p>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VI: CF 88220</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 xml:space="preserve">100073 </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13,31/22,95</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Capul Dealului – Poiana cu mesteceni</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5,00</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1,35</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3,65</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5,00</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1,35</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3,65</w:t>
            </w:r>
          </w:p>
        </w:tc>
        <w:tc>
          <w:tcPr>
            <w:tcW w:w="1701" w:type="dxa"/>
            <w:shd w:val="clear" w:color="auto" w:fill="auto"/>
          </w:tcPr>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 CF 88200</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 CF 88182</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 xml:space="preserve">100073 </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2,90/5,00</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Capul Dealului – Dealul lui Pârjol</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6,63</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5,97</w:t>
            </w:r>
          </w:p>
        </w:tc>
        <w:tc>
          <w:tcPr>
            <w:tcW w:w="1701"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CF 88171</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 xml:space="preserve">100073 </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3,46/5,97</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Capul Dealului – Prunii lui Dovleac</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2,35</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2,35</w:t>
            </w:r>
          </w:p>
        </w:tc>
        <w:tc>
          <w:tcPr>
            <w:tcW w:w="1701"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CF 88148</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 xml:space="preserve">100073 </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1,36/2,35</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Capul Dealului – Poiana cu aluni</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5,27</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4,81</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0,46</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5,27</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4,81</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0,46</w:t>
            </w:r>
          </w:p>
        </w:tc>
        <w:tc>
          <w:tcPr>
            <w:tcW w:w="1701" w:type="dxa"/>
            <w:shd w:val="clear" w:color="auto" w:fill="auto"/>
          </w:tcPr>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 CF 88191</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 CF 88226</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 xml:space="preserve">100073 </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3,06/5,27</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Capul Dealului – Heria la Iara</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1,47</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0,43</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0,71</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0,33</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1,34</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0,43</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0,58</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0,33</w:t>
            </w:r>
          </w:p>
        </w:tc>
        <w:tc>
          <w:tcPr>
            <w:tcW w:w="1701" w:type="dxa"/>
            <w:shd w:val="clear" w:color="auto" w:fill="auto"/>
          </w:tcPr>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 CF 81223</w:t>
            </w:r>
          </w:p>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II: CF 81221</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III: CF 81222</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 xml:space="preserve">100073 </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0,78/1,34</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Valea Sasului</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45,88</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11,01</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5,27</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29,60</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17,88</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7,93</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2,02</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7,93</w:t>
            </w:r>
          </w:p>
        </w:tc>
        <w:tc>
          <w:tcPr>
            <w:tcW w:w="1701" w:type="dxa"/>
            <w:shd w:val="clear" w:color="auto" w:fill="auto"/>
          </w:tcPr>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Total</w:t>
            </w:r>
          </w:p>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 CF 88255</w:t>
            </w:r>
          </w:p>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II: CF 88238</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III: CF 88281</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100081</w:t>
            </w:r>
          </w:p>
          <w:p w:rsidR="00AB0AAA" w:rsidRPr="00383360" w:rsidRDefault="00AB0AAA" w:rsidP="0026411A">
            <w:pPr>
              <w:pStyle w:val="NormalWeb"/>
              <w:spacing w:before="0" w:beforeAutospacing="0" w:after="0" w:afterAutospacing="0"/>
              <w:jc w:val="both"/>
            </w:pP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10,37/17,88</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Noapteş</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75,79</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39,77</w:t>
            </w:r>
          </w:p>
        </w:tc>
        <w:tc>
          <w:tcPr>
            <w:tcW w:w="1701"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CF 82618</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 xml:space="preserve">100074 </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23,07/39,77</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Groape - Albina</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12,40</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9,27</w:t>
            </w:r>
          </w:p>
        </w:tc>
        <w:tc>
          <w:tcPr>
            <w:tcW w:w="1701"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CF 82631</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 xml:space="preserve">100084 </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5,38/9,27</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Groape - </w:t>
            </w:r>
            <w:r w:rsidRPr="00383360">
              <w:rPr>
                <w:rFonts w:ascii="Times New Roman" w:hAnsi="Times New Roman" w:cs="Times New Roman"/>
              </w:rPr>
              <w:lastRenderedPageBreak/>
              <w:t>Sirina</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lastRenderedPageBreak/>
              <w:t>27,95</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27,95</w:t>
            </w:r>
          </w:p>
        </w:tc>
        <w:tc>
          <w:tcPr>
            <w:tcW w:w="1701"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CF 82629</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 xml:space="preserve">100084 </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16,21/27,95</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lastRenderedPageBreak/>
              <w:t>Buşaga</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36,84</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36,26</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0,58</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29,42</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28,90</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0,52</w:t>
            </w:r>
          </w:p>
          <w:p w:rsidR="00AB0AAA" w:rsidRPr="00383360" w:rsidRDefault="00AB0AAA" w:rsidP="0026411A">
            <w:pPr>
              <w:adjustRightInd w:val="0"/>
              <w:jc w:val="both"/>
              <w:rPr>
                <w:rFonts w:ascii="Times New Roman" w:hAnsi="Times New Roman" w:cs="Times New Roman"/>
              </w:rPr>
            </w:pPr>
          </w:p>
        </w:tc>
        <w:tc>
          <w:tcPr>
            <w:tcW w:w="1701" w:type="dxa"/>
            <w:shd w:val="clear" w:color="auto" w:fill="auto"/>
          </w:tcPr>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 CF 82617</w:t>
            </w:r>
          </w:p>
          <w:p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II: CF 82619</w:t>
            </w:r>
          </w:p>
          <w:p w:rsidR="00AB0AAA" w:rsidRPr="00383360" w:rsidRDefault="00AB0AAA" w:rsidP="0026411A">
            <w:pPr>
              <w:pStyle w:val="NormalWeb"/>
              <w:spacing w:before="0" w:beforeAutospacing="0" w:after="0" w:afterAutospacing="0"/>
              <w:jc w:val="both"/>
              <w:rPr>
                <w:sz w:val="20"/>
                <w:szCs w:val="20"/>
              </w:rPr>
            </w:pP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 xml:space="preserve">100076 </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17,06/29,42</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Glămee 1</w:t>
            </w:r>
          </w:p>
          <w:p w:rsidR="00AB0AAA" w:rsidRPr="00383360" w:rsidRDefault="00AB0AAA" w:rsidP="0026411A">
            <w:pPr>
              <w:adjustRightInd w:val="0"/>
              <w:jc w:val="both"/>
              <w:rPr>
                <w:rFonts w:ascii="Times New Roman" w:hAnsi="Times New Roman" w:cs="Times New Roman"/>
              </w:rPr>
            </w:pPr>
          </w:p>
        </w:tc>
        <w:tc>
          <w:tcPr>
            <w:tcW w:w="1701" w:type="dxa"/>
            <w:shd w:val="clear" w:color="auto" w:fill="auto"/>
          </w:tcPr>
          <w:p w:rsidR="00AB0AAA" w:rsidRPr="00383360" w:rsidRDefault="00AB0AAA" w:rsidP="0026411A">
            <w:pPr>
              <w:pStyle w:val="NormalWeb"/>
              <w:spacing w:before="0" w:beforeAutospacing="0" w:after="0" w:afterAutospacing="0"/>
              <w:jc w:val="both"/>
            </w:pPr>
            <w:r w:rsidRPr="00383360">
              <w:t>Total: 18,52</w:t>
            </w:r>
          </w:p>
          <w:p w:rsidR="00AB0AAA" w:rsidRPr="00383360" w:rsidRDefault="00AB0AAA" w:rsidP="0026411A">
            <w:pPr>
              <w:pStyle w:val="NormalWeb"/>
              <w:spacing w:before="0" w:beforeAutospacing="0" w:after="0" w:afterAutospacing="0"/>
              <w:jc w:val="both"/>
            </w:pPr>
            <w:r w:rsidRPr="00383360">
              <w:t>Trup II: 5,74</w:t>
            </w:r>
          </w:p>
          <w:p w:rsidR="00AB0AAA" w:rsidRPr="00383360" w:rsidRDefault="00AB0AAA" w:rsidP="0026411A">
            <w:pPr>
              <w:pStyle w:val="NormalWeb"/>
              <w:spacing w:before="0" w:beforeAutospacing="0" w:after="0" w:afterAutospacing="0"/>
              <w:jc w:val="both"/>
            </w:pPr>
            <w:r w:rsidRPr="00383360">
              <w:t>Trup IV: 0,15</w:t>
            </w:r>
          </w:p>
          <w:p w:rsidR="00AB0AAA" w:rsidRPr="00383360" w:rsidRDefault="00AB0AAA" w:rsidP="0026411A">
            <w:pPr>
              <w:pStyle w:val="NormalWeb"/>
              <w:spacing w:before="0" w:beforeAutospacing="0" w:after="0" w:afterAutospacing="0"/>
              <w:jc w:val="both"/>
            </w:pPr>
            <w:r w:rsidRPr="00383360">
              <w:t>Trup V: 0,04</w:t>
            </w:r>
          </w:p>
          <w:p w:rsidR="00AB0AAA" w:rsidRPr="00383360" w:rsidRDefault="00AB0AAA" w:rsidP="0026411A">
            <w:pPr>
              <w:pStyle w:val="NormalWeb"/>
              <w:spacing w:before="0" w:beforeAutospacing="0" w:after="0" w:afterAutospacing="0"/>
              <w:jc w:val="both"/>
            </w:pPr>
            <w:r w:rsidRPr="00383360">
              <w:t>Trup VI: 1,90</w:t>
            </w:r>
          </w:p>
          <w:p w:rsidR="00AB0AAA" w:rsidRPr="00383360" w:rsidRDefault="00AB0AAA" w:rsidP="0026411A">
            <w:pPr>
              <w:pStyle w:val="NormalWeb"/>
              <w:spacing w:before="0" w:beforeAutospacing="0" w:after="0" w:afterAutospacing="0"/>
              <w:jc w:val="both"/>
            </w:pPr>
            <w:r w:rsidRPr="00383360">
              <w:t>Trup VII: 2,47</w:t>
            </w:r>
          </w:p>
          <w:p w:rsidR="00AB0AAA" w:rsidRPr="00383360" w:rsidRDefault="00AB0AAA" w:rsidP="0026411A">
            <w:pPr>
              <w:pStyle w:val="NormalWeb"/>
              <w:spacing w:before="0" w:beforeAutospacing="0" w:after="0" w:afterAutospacing="0"/>
              <w:jc w:val="both"/>
            </w:pPr>
            <w:r w:rsidRPr="00383360">
              <w:t>Trup VIII: 1,75</w:t>
            </w:r>
          </w:p>
          <w:p w:rsidR="00AB0AAA" w:rsidRPr="00383360" w:rsidRDefault="00AB0AAA" w:rsidP="0026411A">
            <w:pPr>
              <w:pStyle w:val="NormalWeb"/>
              <w:spacing w:before="0" w:beforeAutospacing="0" w:after="0" w:afterAutospacing="0"/>
              <w:jc w:val="both"/>
            </w:pPr>
            <w:r w:rsidRPr="00383360">
              <w:t>Trup IX: 6,47</w:t>
            </w:r>
          </w:p>
        </w:tc>
        <w:tc>
          <w:tcPr>
            <w:tcW w:w="1701" w:type="dxa"/>
            <w:shd w:val="clear" w:color="auto" w:fill="auto"/>
          </w:tcPr>
          <w:p w:rsidR="00AB0AAA" w:rsidRPr="00383360" w:rsidRDefault="00AB0AAA" w:rsidP="0026411A">
            <w:pPr>
              <w:pStyle w:val="NormalWeb"/>
              <w:spacing w:before="0" w:beforeAutospacing="0" w:after="0" w:afterAutospacing="0"/>
              <w:jc w:val="both"/>
            </w:pPr>
            <w:r w:rsidRPr="00383360">
              <w:t>Total: 18,10</w:t>
            </w:r>
          </w:p>
          <w:p w:rsidR="00AB0AAA" w:rsidRPr="00383360" w:rsidRDefault="00AB0AAA" w:rsidP="0026411A">
            <w:pPr>
              <w:pStyle w:val="NormalWeb"/>
              <w:spacing w:before="0" w:beforeAutospacing="0" w:after="0" w:afterAutospacing="0"/>
              <w:jc w:val="both"/>
            </w:pPr>
            <w:r w:rsidRPr="00383360">
              <w:t>Trup II: 5,74</w:t>
            </w:r>
          </w:p>
          <w:p w:rsidR="00AB0AAA" w:rsidRPr="00383360" w:rsidRDefault="00AB0AAA" w:rsidP="0026411A">
            <w:pPr>
              <w:pStyle w:val="NormalWeb"/>
              <w:spacing w:before="0" w:beforeAutospacing="0" w:after="0" w:afterAutospacing="0"/>
              <w:jc w:val="both"/>
            </w:pPr>
            <w:r w:rsidRPr="00383360">
              <w:t>Trup IV: 0,15</w:t>
            </w:r>
          </w:p>
          <w:p w:rsidR="00AB0AAA" w:rsidRPr="00383360" w:rsidRDefault="00AB0AAA" w:rsidP="0026411A">
            <w:pPr>
              <w:pStyle w:val="NormalWeb"/>
              <w:spacing w:before="0" w:beforeAutospacing="0" w:after="0" w:afterAutospacing="0"/>
              <w:jc w:val="both"/>
            </w:pPr>
            <w:r w:rsidRPr="00383360">
              <w:t>Trup V: 0,04</w:t>
            </w:r>
          </w:p>
          <w:p w:rsidR="00AB0AAA" w:rsidRPr="00383360" w:rsidRDefault="00AB0AAA" w:rsidP="0026411A">
            <w:pPr>
              <w:pStyle w:val="NormalWeb"/>
              <w:spacing w:before="0" w:beforeAutospacing="0" w:after="0" w:afterAutospacing="0"/>
              <w:jc w:val="both"/>
            </w:pPr>
            <w:r w:rsidRPr="00383360">
              <w:t>Trup VI: 1,63</w:t>
            </w:r>
          </w:p>
          <w:p w:rsidR="00AB0AAA" w:rsidRPr="00383360" w:rsidRDefault="00AB0AAA" w:rsidP="0026411A">
            <w:pPr>
              <w:pStyle w:val="NormalWeb"/>
              <w:spacing w:before="0" w:beforeAutospacing="0" w:after="0" w:afterAutospacing="0"/>
              <w:jc w:val="both"/>
            </w:pPr>
            <w:r w:rsidRPr="00383360">
              <w:t>Trup VII: 2,37</w:t>
            </w:r>
          </w:p>
          <w:p w:rsidR="00AB0AAA" w:rsidRPr="00383360" w:rsidRDefault="00AB0AAA" w:rsidP="0026411A">
            <w:pPr>
              <w:pStyle w:val="NormalWeb"/>
              <w:spacing w:before="0" w:beforeAutospacing="0" w:after="0" w:afterAutospacing="0"/>
              <w:jc w:val="both"/>
            </w:pPr>
            <w:r w:rsidRPr="00383360">
              <w:t>Trup VIII: 1,70</w:t>
            </w:r>
          </w:p>
          <w:p w:rsidR="00AB0AAA" w:rsidRPr="00383360" w:rsidRDefault="00AB0AAA" w:rsidP="0026411A">
            <w:pPr>
              <w:pStyle w:val="NormalWeb"/>
              <w:spacing w:before="0" w:beforeAutospacing="0" w:after="0" w:afterAutospacing="0"/>
              <w:jc w:val="both"/>
            </w:pPr>
            <w:r w:rsidRPr="00383360">
              <w:t>Trup IX: 6,47</w:t>
            </w:r>
          </w:p>
        </w:tc>
        <w:tc>
          <w:tcPr>
            <w:tcW w:w="1701" w:type="dxa"/>
            <w:shd w:val="clear" w:color="auto" w:fill="auto"/>
          </w:tcPr>
          <w:p w:rsidR="00AB0AAA" w:rsidRPr="00383360" w:rsidRDefault="00AB0AAA" w:rsidP="0026411A">
            <w:pPr>
              <w:pStyle w:val="NormalWeb"/>
              <w:spacing w:before="0" w:beforeAutospacing="0" w:after="0" w:afterAutospacing="0"/>
              <w:jc w:val="both"/>
              <w:rPr>
                <w:sz w:val="18"/>
                <w:szCs w:val="18"/>
              </w:rPr>
            </w:pPr>
            <w:r w:rsidRPr="00383360">
              <w:rPr>
                <w:sz w:val="18"/>
                <w:szCs w:val="18"/>
              </w:rPr>
              <w:t>Trup II: CF 81471 Valea Iaşului</w:t>
            </w:r>
          </w:p>
          <w:p w:rsidR="00AB0AAA" w:rsidRPr="00383360" w:rsidRDefault="00AB0AAA" w:rsidP="0026411A">
            <w:pPr>
              <w:pStyle w:val="NormalWeb"/>
              <w:spacing w:before="0" w:beforeAutospacing="0" w:after="0" w:afterAutospacing="0"/>
              <w:jc w:val="both"/>
              <w:rPr>
                <w:sz w:val="18"/>
                <w:szCs w:val="18"/>
              </w:rPr>
            </w:pPr>
            <w:r w:rsidRPr="00383360">
              <w:rPr>
                <w:sz w:val="18"/>
                <w:szCs w:val="18"/>
              </w:rPr>
              <w:t>Trup IV: CF 88203</w:t>
            </w:r>
          </w:p>
          <w:p w:rsidR="00AB0AAA" w:rsidRPr="00383360" w:rsidRDefault="00AB0AAA" w:rsidP="0026411A">
            <w:pPr>
              <w:pStyle w:val="NormalWeb"/>
              <w:spacing w:before="0" w:beforeAutospacing="0" w:after="0" w:afterAutospacing="0"/>
              <w:jc w:val="both"/>
              <w:rPr>
                <w:sz w:val="18"/>
                <w:szCs w:val="18"/>
              </w:rPr>
            </w:pPr>
            <w:r w:rsidRPr="00383360">
              <w:rPr>
                <w:sz w:val="18"/>
                <w:szCs w:val="18"/>
              </w:rPr>
              <w:t>Trup V: CF 88201</w:t>
            </w:r>
          </w:p>
          <w:p w:rsidR="00AB0AAA" w:rsidRPr="00383360" w:rsidRDefault="00AB0AAA" w:rsidP="0026411A">
            <w:pPr>
              <w:pStyle w:val="NormalWeb"/>
              <w:spacing w:before="0" w:beforeAutospacing="0" w:after="0" w:afterAutospacing="0"/>
              <w:jc w:val="both"/>
              <w:rPr>
                <w:sz w:val="18"/>
                <w:szCs w:val="18"/>
              </w:rPr>
            </w:pPr>
            <w:r w:rsidRPr="00383360">
              <w:rPr>
                <w:sz w:val="18"/>
                <w:szCs w:val="18"/>
              </w:rPr>
              <w:t>Trup VI: CF 88178</w:t>
            </w:r>
          </w:p>
          <w:p w:rsidR="00AB0AAA" w:rsidRPr="00383360" w:rsidRDefault="00AB0AAA" w:rsidP="0026411A">
            <w:pPr>
              <w:pStyle w:val="NormalWeb"/>
              <w:spacing w:before="0" w:beforeAutospacing="0" w:after="0" w:afterAutospacing="0"/>
              <w:jc w:val="both"/>
              <w:rPr>
                <w:sz w:val="18"/>
                <w:szCs w:val="18"/>
              </w:rPr>
            </w:pPr>
            <w:r w:rsidRPr="00383360">
              <w:rPr>
                <w:sz w:val="18"/>
                <w:szCs w:val="18"/>
              </w:rPr>
              <w:t>Trup VII: CF 88174</w:t>
            </w:r>
          </w:p>
          <w:p w:rsidR="00AB0AAA" w:rsidRPr="00383360" w:rsidRDefault="00AB0AAA" w:rsidP="0026411A">
            <w:pPr>
              <w:pStyle w:val="NormalWeb"/>
              <w:spacing w:before="0" w:beforeAutospacing="0" w:after="0" w:afterAutospacing="0"/>
              <w:jc w:val="both"/>
              <w:rPr>
                <w:sz w:val="18"/>
                <w:szCs w:val="18"/>
              </w:rPr>
            </w:pPr>
            <w:r w:rsidRPr="00383360">
              <w:rPr>
                <w:sz w:val="18"/>
                <w:szCs w:val="18"/>
              </w:rPr>
              <w:t>Trup VIII: CF 81472 Valea Iaşului</w:t>
            </w:r>
          </w:p>
          <w:p w:rsidR="00AB0AAA" w:rsidRPr="00383360" w:rsidRDefault="00AB0AAA" w:rsidP="0026411A">
            <w:pPr>
              <w:pStyle w:val="NormalWeb"/>
              <w:spacing w:before="0" w:beforeAutospacing="0" w:after="0" w:afterAutospacing="0"/>
              <w:jc w:val="both"/>
              <w:rPr>
                <w:sz w:val="18"/>
                <w:szCs w:val="18"/>
              </w:rPr>
            </w:pPr>
            <w:r w:rsidRPr="00383360">
              <w:rPr>
                <w:sz w:val="18"/>
                <w:szCs w:val="18"/>
              </w:rPr>
              <w:t>Trup IX: CF 81476 Valea Iaşului</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100075</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10,50/18,10</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Glămee 2</w:t>
            </w:r>
          </w:p>
        </w:tc>
        <w:tc>
          <w:tcPr>
            <w:tcW w:w="1701" w:type="dxa"/>
            <w:shd w:val="clear" w:color="auto" w:fill="auto"/>
          </w:tcPr>
          <w:p w:rsidR="00AB0AAA" w:rsidRPr="00383360" w:rsidRDefault="00AB0AAA" w:rsidP="0026411A">
            <w:pPr>
              <w:pStyle w:val="NormalWeb"/>
              <w:spacing w:before="0" w:beforeAutospacing="0" w:after="0" w:afterAutospacing="0"/>
              <w:jc w:val="both"/>
            </w:pPr>
            <w:r w:rsidRPr="00383360">
              <w:t>Total: 28,07</w:t>
            </w:r>
          </w:p>
          <w:p w:rsidR="00AB0AAA" w:rsidRPr="00383360" w:rsidRDefault="00AB0AAA" w:rsidP="0026411A">
            <w:pPr>
              <w:pStyle w:val="NormalWeb"/>
              <w:spacing w:before="0" w:beforeAutospacing="0" w:after="0" w:afterAutospacing="0"/>
              <w:jc w:val="both"/>
            </w:pPr>
            <w:r w:rsidRPr="00383360">
              <w:t>Trup I: 27,91</w:t>
            </w:r>
          </w:p>
          <w:p w:rsidR="00AB0AAA" w:rsidRPr="00383360" w:rsidRDefault="00AB0AAA" w:rsidP="0026411A">
            <w:pPr>
              <w:pStyle w:val="NormalWeb"/>
              <w:spacing w:before="0" w:beforeAutospacing="0" w:after="0" w:afterAutospacing="0"/>
              <w:jc w:val="both"/>
            </w:pPr>
            <w:r w:rsidRPr="00383360">
              <w:t>Trup III: 0,16</w:t>
            </w:r>
          </w:p>
          <w:p w:rsidR="00AB0AAA" w:rsidRPr="00383360" w:rsidRDefault="00AB0AAA" w:rsidP="0026411A">
            <w:pPr>
              <w:pStyle w:val="NormalWeb"/>
              <w:spacing w:before="0" w:beforeAutospacing="0" w:after="0" w:afterAutospacing="0"/>
              <w:jc w:val="both"/>
            </w:pPr>
          </w:p>
        </w:tc>
        <w:tc>
          <w:tcPr>
            <w:tcW w:w="1701" w:type="dxa"/>
            <w:shd w:val="clear" w:color="auto" w:fill="auto"/>
          </w:tcPr>
          <w:p w:rsidR="00AB0AAA" w:rsidRPr="00383360" w:rsidRDefault="00AB0AAA" w:rsidP="0026411A">
            <w:pPr>
              <w:pStyle w:val="NormalWeb"/>
              <w:spacing w:before="0" w:beforeAutospacing="0" w:after="0" w:afterAutospacing="0"/>
              <w:jc w:val="both"/>
            </w:pPr>
            <w:r w:rsidRPr="00383360">
              <w:t>Total: 26,52</w:t>
            </w:r>
          </w:p>
          <w:p w:rsidR="00AB0AAA" w:rsidRPr="00383360" w:rsidRDefault="00AB0AAA" w:rsidP="0026411A">
            <w:pPr>
              <w:pStyle w:val="NormalWeb"/>
              <w:spacing w:before="0" w:beforeAutospacing="0" w:after="0" w:afterAutospacing="0"/>
              <w:jc w:val="both"/>
            </w:pPr>
            <w:r w:rsidRPr="00383360">
              <w:t>Trup I: 26,36</w:t>
            </w:r>
          </w:p>
          <w:p w:rsidR="00AB0AAA" w:rsidRPr="00383360" w:rsidRDefault="00AB0AAA" w:rsidP="0026411A">
            <w:pPr>
              <w:pStyle w:val="NormalWeb"/>
              <w:spacing w:before="0" w:beforeAutospacing="0" w:after="0" w:afterAutospacing="0"/>
              <w:jc w:val="both"/>
            </w:pPr>
            <w:r w:rsidRPr="00383360">
              <w:t>Trup III: 0,16</w:t>
            </w:r>
          </w:p>
          <w:p w:rsidR="00AB0AAA" w:rsidRPr="00383360" w:rsidRDefault="00AB0AAA" w:rsidP="0026411A">
            <w:pPr>
              <w:pStyle w:val="NormalWeb"/>
              <w:spacing w:before="0" w:beforeAutospacing="0" w:after="0" w:afterAutospacing="0"/>
              <w:jc w:val="both"/>
            </w:pPr>
          </w:p>
        </w:tc>
        <w:tc>
          <w:tcPr>
            <w:tcW w:w="1701" w:type="dxa"/>
            <w:shd w:val="clear" w:color="auto" w:fill="auto"/>
          </w:tcPr>
          <w:p w:rsidR="00AB0AAA" w:rsidRPr="00383360" w:rsidRDefault="00AB0AAA" w:rsidP="0026411A">
            <w:pPr>
              <w:pStyle w:val="NormalWeb"/>
              <w:spacing w:before="0" w:beforeAutospacing="0" w:after="0" w:afterAutospacing="0"/>
              <w:jc w:val="both"/>
              <w:rPr>
                <w:sz w:val="18"/>
                <w:szCs w:val="18"/>
              </w:rPr>
            </w:pPr>
            <w:r w:rsidRPr="00383360">
              <w:rPr>
                <w:sz w:val="18"/>
                <w:szCs w:val="18"/>
              </w:rPr>
              <w:t>Trup I: CF 81477 Valea Iaşului</w:t>
            </w:r>
          </w:p>
          <w:p w:rsidR="00AB0AAA" w:rsidRPr="00383360" w:rsidRDefault="00AB0AAA" w:rsidP="0026411A">
            <w:pPr>
              <w:pStyle w:val="NormalWeb"/>
              <w:spacing w:before="0" w:beforeAutospacing="0" w:after="0" w:afterAutospacing="0"/>
              <w:jc w:val="both"/>
              <w:rPr>
                <w:sz w:val="18"/>
                <w:szCs w:val="18"/>
              </w:rPr>
            </w:pPr>
            <w:r w:rsidRPr="00383360">
              <w:rPr>
                <w:sz w:val="18"/>
                <w:szCs w:val="18"/>
              </w:rPr>
              <w:t>Trup III: CF 88210</w:t>
            </w:r>
          </w:p>
          <w:p w:rsidR="00AB0AAA" w:rsidRPr="00383360" w:rsidRDefault="00AB0AAA" w:rsidP="0026411A">
            <w:pPr>
              <w:pStyle w:val="NormalWeb"/>
              <w:spacing w:before="0" w:beforeAutospacing="0" w:after="0" w:afterAutospacing="0"/>
              <w:jc w:val="both"/>
              <w:rPr>
                <w:sz w:val="18"/>
                <w:szCs w:val="18"/>
              </w:rPr>
            </w:pP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100075</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15,38/26,52</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Malul lui Cioară</w:t>
            </w:r>
          </w:p>
        </w:tc>
        <w:tc>
          <w:tcPr>
            <w:tcW w:w="1701" w:type="dxa"/>
            <w:shd w:val="clear" w:color="auto" w:fill="auto"/>
          </w:tcPr>
          <w:p w:rsidR="00AB0AAA" w:rsidRPr="00383360" w:rsidRDefault="00AB0AAA" w:rsidP="0026411A">
            <w:pPr>
              <w:pStyle w:val="NormalWeb"/>
              <w:spacing w:before="0" w:beforeAutospacing="0" w:after="0" w:afterAutospacing="0"/>
              <w:jc w:val="both"/>
            </w:pPr>
            <w:r w:rsidRPr="00383360">
              <w:t>Total: 7,88</w:t>
            </w:r>
          </w:p>
          <w:p w:rsidR="00AB0AAA" w:rsidRPr="00383360" w:rsidRDefault="00AB0AAA" w:rsidP="0026411A">
            <w:pPr>
              <w:pStyle w:val="NormalWeb"/>
              <w:spacing w:before="0" w:beforeAutospacing="0" w:after="0" w:afterAutospacing="0"/>
              <w:jc w:val="both"/>
            </w:pPr>
            <w:r w:rsidRPr="00383360">
              <w:t>Trup I: 3,04</w:t>
            </w:r>
          </w:p>
          <w:p w:rsidR="00AB0AAA" w:rsidRPr="00383360" w:rsidRDefault="00AB0AAA" w:rsidP="0026411A">
            <w:pPr>
              <w:pStyle w:val="NormalWeb"/>
              <w:spacing w:before="0" w:beforeAutospacing="0" w:after="0" w:afterAutospacing="0"/>
              <w:jc w:val="both"/>
            </w:pPr>
            <w:r w:rsidRPr="00383360">
              <w:t>Trup II: 2,31</w:t>
            </w:r>
          </w:p>
          <w:p w:rsidR="00AB0AAA" w:rsidRPr="00383360" w:rsidRDefault="00AB0AAA" w:rsidP="0026411A">
            <w:pPr>
              <w:pStyle w:val="NormalWeb"/>
              <w:spacing w:before="0" w:beforeAutospacing="0" w:after="0" w:afterAutospacing="0"/>
              <w:jc w:val="both"/>
            </w:pPr>
            <w:r w:rsidRPr="00383360">
              <w:t>Trup III: 1,62</w:t>
            </w:r>
          </w:p>
          <w:p w:rsidR="00AB0AAA" w:rsidRPr="00383360" w:rsidRDefault="00AB0AAA" w:rsidP="0026411A">
            <w:pPr>
              <w:pStyle w:val="NormalWeb"/>
              <w:spacing w:before="0" w:beforeAutospacing="0" w:after="0" w:afterAutospacing="0"/>
              <w:jc w:val="both"/>
            </w:pPr>
            <w:r w:rsidRPr="00383360">
              <w:t>Trup IV: 0,42</w:t>
            </w:r>
          </w:p>
          <w:p w:rsidR="00AB0AAA" w:rsidRPr="00383360" w:rsidRDefault="00AB0AAA" w:rsidP="0026411A">
            <w:pPr>
              <w:pStyle w:val="NormalWeb"/>
              <w:spacing w:before="0" w:beforeAutospacing="0" w:after="0" w:afterAutospacing="0"/>
              <w:jc w:val="both"/>
            </w:pPr>
            <w:r w:rsidRPr="00383360">
              <w:t>Trup V: 0,07</w:t>
            </w:r>
          </w:p>
          <w:p w:rsidR="00AB0AAA" w:rsidRPr="00383360" w:rsidRDefault="00AB0AAA" w:rsidP="0026411A">
            <w:pPr>
              <w:pStyle w:val="NormalWeb"/>
              <w:spacing w:before="0" w:beforeAutospacing="0" w:after="0" w:afterAutospacing="0"/>
              <w:jc w:val="both"/>
            </w:pPr>
            <w:r w:rsidRPr="00383360">
              <w:t>Trup VI: 0,42</w:t>
            </w:r>
          </w:p>
          <w:p w:rsidR="00AB0AAA" w:rsidRPr="00383360" w:rsidRDefault="00AB0AAA" w:rsidP="0026411A">
            <w:pPr>
              <w:pStyle w:val="NormalWeb"/>
              <w:spacing w:before="0" w:beforeAutospacing="0" w:after="0" w:afterAutospacing="0"/>
              <w:jc w:val="both"/>
            </w:pPr>
          </w:p>
        </w:tc>
        <w:tc>
          <w:tcPr>
            <w:tcW w:w="1701" w:type="dxa"/>
            <w:shd w:val="clear" w:color="auto" w:fill="auto"/>
          </w:tcPr>
          <w:p w:rsidR="00AB0AAA" w:rsidRPr="00383360" w:rsidRDefault="00AB0AAA" w:rsidP="0026411A">
            <w:pPr>
              <w:pStyle w:val="NormalWeb"/>
              <w:spacing w:before="0" w:beforeAutospacing="0" w:after="0" w:afterAutospacing="0"/>
              <w:jc w:val="both"/>
            </w:pPr>
            <w:r w:rsidRPr="00383360">
              <w:t>Total: 5,40</w:t>
            </w:r>
          </w:p>
          <w:p w:rsidR="00AB0AAA" w:rsidRPr="00383360" w:rsidRDefault="00AB0AAA" w:rsidP="0026411A">
            <w:pPr>
              <w:pStyle w:val="NormalWeb"/>
              <w:spacing w:before="0" w:beforeAutospacing="0" w:after="0" w:afterAutospacing="0"/>
              <w:jc w:val="both"/>
            </w:pPr>
            <w:r w:rsidRPr="00383360">
              <w:t>Trup I: 2,90</w:t>
            </w:r>
          </w:p>
          <w:p w:rsidR="00AB0AAA" w:rsidRPr="00383360" w:rsidRDefault="00AB0AAA" w:rsidP="0026411A">
            <w:pPr>
              <w:pStyle w:val="NormalWeb"/>
              <w:spacing w:before="0" w:beforeAutospacing="0" w:after="0" w:afterAutospacing="0"/>
              <w:jc w:val="both"/>
            </w:pPr>
            <w:r w:rsidRPr="00383360">
              <w:t>Trup II: 1,22</w:t>
            </w:r>
          </w:p>
          <w:p w:rsidR="00AB0AAA" w:rsidRPr="00383360" w:rsidRDefault="00AB0AAA" w:rsidP="0026411A">
            <w:pPr>
              <w:pStyle w:val="NormalWeb"/>
              <w:spacing w:before="0" w:beforeAutospacing="0" w:after="0" w:afterAutospacing="0"/>
              <w:jc w:val="both"/>
            </w:pPr>
            <w:r w:rsidRPr="00383360">
              <w:t>Trup III: 0,49</w:t>
            </w:r>
          </w:p>
          <w:p w:rsidR="00AB0AAA" w:rsidRPr="00383360" w:rsidRDefault="00AB0AAA" w:rsidP="0026411A">
            <w:pPr>
              <w:pStyle w:val="NormalWeb"/>
              <w:spacing w:before="0" w:beforeAutospacing="0" w:after="0" w:afterAutospacing="0"/>
              <w:jc w:val="both"/>
            </w:pPr>
            <w:r w:rsidRPr="00383360">
              <w:t>Trup IV: 0,42</w:t>
            </w:r>
          </w:p>
          <w:p w:rsidR="00AB0AAA" w:rsidRPr="00383360" w:rsidRDefault="00AB0AAA" w:rsidP="0026411A">
            <w:pPr>
              <w:pStyle w:val="NormalWeb"/>
              <w:spacing w:before="0" w:beforeAutospacing="0" w:after="0" w:afterAutospacing="0"/>
              <w:jc w:val="both"/>
            </w:pPr>
            <w:r w:rsidRPr="00383360">
              <w:t>Trup V: 0,07</w:t>
            </w:r>
          </w:p>
          <w:p w:rsidR="00AB0AAA" w:rsidRPr="00383360" w:rsidRDefault="00AB0AAA" w:rsidP="0026411A">
            <w:pPr>
              <w:pStyle w:val="NormalWeb"/>
              <w:spacing w:before="0" w:beforeAutospacing="0" w:after="0" w:afterAutospacing="0"/>
              <w:jc w:val="both"/>
            </w:pPr>
            <w:r w:rsidRPr="00383360">
              <w:t>Trup VI: 0,30</w:t>
            </w:r>
          </w:p>
          <w:p w:rsidR="00AB0AAA" w:rsidRPr="00383360" w:rsidRDefault="00AB0AAA" w:rsidP="0026411A">
            <w:pPr>
              <w:adjustRightInd w:val="0"/>
              <w:jc w:val="both"/>
              <w:rPr>
                <w:rFonts w:ascii="Times New Roman" w:hAnsi="Times New Roman" w:cs="Times New Roman"/>
              </w:rPr>
            </w:pPr>
          </w:p>
        </w:tc>
        <w:tc>
          <w:tcPr>
            <w:tcW w:w="1701"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Trup I: CF 88254</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 CF 88165</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III: CF 88199</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IV: CF 88258</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V: CF 88209</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VI: CF 88233</w:t>
            </w:r>
          </w:p>
          <w:p w:rsidR="00AB0AAA" w:rsidRPr="00383360" w:rsidRDefault="00AB0AAA" w:rsidP="0026411A">
            <w:pPr>
              <w:pStyle w:val="NormalWeb"/>
              <w:spacing w:before="0" w:beforeAutospacing="0" w:after="0" w:afterAutospacing="0"/>
              <w:jc w:val="both"/>
              <w:rPr>
                <w:sz w:val="20"/>
                <w:szCs w:val="20"/>
              </w:rPr>
            </w:pPr>
          </w:p>
          <w:p w:rsidR="00AB0AAA" w:rsidRPr="00383360" w:rsidRDefault="00AB0AAA" w:rsidP="0026411A">
            <w:pPr>
              <w:pStyle w:val="NormalWeb"/>
              <w:spacing w:before="0" w:beforeAutospacing="0" w:after="0" w:afterAutospacing="0"/>
              <w:jc w:val="both"/>
              <w:rPr>
                <w:sz w:val="20"/>
                <w:szCs w:val="20"/>
              </w:rPr>
            </w:pPr>
          </w:p>
          <w:p w:rsidR="00AB0AAA" w:rsidRPr="00383360" w:rsidRDefault="00AB0AAA" w:rsidP="0026411A">
            <w:pPr>
              <w:pStyle w:val="NormalWeb"/>
              <w:spacing w:before="0" w:beforeAutospacing="0" w:after="0" w:afterAutospacing="0"/>
              <w:jc w:val="both"/>
              <w:rPr>
                <w:sz w:val="20"/>
                <w:szCs w:val="20"/>
              </w:rPr>
            </w:pP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100083</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3,13/5,40</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Sub Balinte</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3,23</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2,10</w:t>
            </w:r>
          </w:p>
        </w:tc>
        <w:tc>
          <w:tcPr>
            <w:tcW w:w="1701"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CF 88147</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100083</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1,22/2,10</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Păuneşti Purcelu</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0,92</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0,82</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0,10</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0,88</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0,78</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 10</w:t>
            </w:r>
          </w:p>
        </w:tc>
        <w:tc>
          <w:tcPr>
            <w:tcW w:w="1701"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Trup I: CF 88156</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 CF 88232</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100083</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0,51/0,88</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-Pauneşti</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0,85</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0,84</w:t>
            </w:r>
          </w:p>
        </w:tc>
        <w:tc>
          <w:tcPr>
            <w:tcW w:w="1701"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CF 88175</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100083</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0,49/0,84</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Strâmba</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15,44</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0,74</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1,65</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13,05</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7,56</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0,74</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0,3</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6,62</w:t>
            </w:r>
          </w:p>
        </w:tc>
        <w:tc>
          <w:tcPr>
            <w:tcW w:w="1701"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Trup I: CF 88196</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 CF 88207</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III: CF 88158</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100083</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4,38/7,56</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La Rada</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1,53</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0,31</w:t>
            </w:r>
          </w:p>
        </w:tc>
        <w:tc>
          <w:tcPr>
            <w:tcW w:w="1701"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CF 88173</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100083</w:t>
            </w:r>
          </w:p>
        </w:tc>
        <w:tc>
          <w:tcPr>
            <w:tcW w:w="1559" w:type="dxa"/>
            <w:shd w:val="clear" w:color="auto" w:fill="auto"/>
          </w:tcPr>
          <w:p w:rsidR="00AB0AAA" w:rsidRPr="00383360" w:rsidRDefault="00AB0AAA" w:rsidP="00383360">
            <w:pPr>
              <w:pStyle w:val="NormalWeb"/>
              <w:spacing w:before="0" w:beforeAutospacing="0" w:after="0" w:afterAutospacing="0"/>
              <w:jc w:val="both"/>
            </w:pPr>
            <w:r w:rsidRPr="00383360">
              <w:t>0,18/</w:t>
            </w:r>
            <w:r w:rsidR="00383360">
              <w:t>0,31</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Poiana Ciocănoaiei</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3,38</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2,76</w:t>
            </w:r>
          </w:p>
        </w:tc>
        <w:tc>
          <w:tcPr>
            <w:tcW w:w="1701"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CF 88151</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100083</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1,60/2,76</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Poiana Crucii</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3,65</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3,16</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0,49</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3,40</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2,91</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0,49</w:t>
            </w:r>
          </w:p>
        </w:tc>
        <w:tc>
          <w:tcPr>
            <w:tcW w:w="1701"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Trup I: CF 88169</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 CF 88213</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100083</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1,97/3,40</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Balinte</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4,10</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2,98</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0,77</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0,12</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IV: 0,23</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2,15</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1,37</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0,43</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0,12</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IV: 0,23</w:t>
            </w:r>
          </w:p>
        </w:tc>
        <w:tc>
          <w:tcPr>
            <w:tcW w:w="1701"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Trup I: CF 88160</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 CF 88197</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III: CF 88224</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IV: 88223</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100083</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1,25/2,15</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lastRenderedPageBreak/>
              <w:t xml:space="preserve">Motorga </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63,53</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54,54</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4,77</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3,99</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IV: 0,23</w:t>
            </w:r>
          </w:p>
        </w:tc>
        <w:tc>
          <w:tcPr>
            <w:tcW w:w="1701"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 Total: 24,39</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18,45</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 3,10</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III: 2,79</w:t>
            </w:r>
          </w:p>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IV: 0,05</w:t>
            </w:r>
          </w:p>
        </w:tc>
        <w:tc>
          <w:tcPr>
            <w:tcW w:w="1701" w:type="dxa"/>
            <w:shd w:val="clear" w:color="auto" w:fill="auto"/>
          </w:tcPr>
          <w:p w:rsidR="00AB0AAA" w:rsidRPr="00383360" w:rsidRDefault="00AB0AAA" w:rsidP="0026411A">
            <w:pPr>
              <w:pStyle w:val="NormalWeb"/>
              <w:spacing w:before="0" w:beforeAutospacing="0" w:after="0" w:afterAutospacing="0"/>
              <w:jc w:val="both"/>
              <w:rPr>
                <w:sz w:val="20"/>
                <w:szCs w:val="20"/>
              </w:rPr>
            </w:pPr>
            <w:r w:rsidRPr="00383360">
              <w:rPr>
                <w:sz w:val="20"/>
                <w:szCs w:val="20"/>
              </w:rPr>
              <w:t>Trup I: CF 88279</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 CF 88211</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III: CF 88205</w:t>
            </w:r>
          </w:p>
          <w:p w:rsidR="00AB0AAA" w:rsidRPr="00383360" w:rsidRDefault="00AB0AAA" w:rsidP="0026411A">
            <w:pPr>
              <w:pStyle w:val="NormalWeb"/>
              <w:spacing w:before="0" w:beforeAutospacing="0" w:after="0" w:afterAutospacing="0"/>
              <w:jc w:val="both"/>
              <w:rPr>
                <w:sz w:val="20"/>
                <w:szCs w:val="20"/>
              </w:rPr>
            </w:pPr>
            <w:r w:rsidRPr="00383360">
              <w:rPr>
                <w:sz w:val="20"/>
                <w:szCs w:val="20"/>
              </w:rPr>
              <w:t>Trup IV: CF 88221</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100085</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14,15/24,39</w:t>
            </w:r>
          </w:p>
        </w:tc>
      </w:tr>
      <w:tr w:rsidR="00AB0AAA" w:rsidRPr="00383360" w:rsidTr="0026411A">
        <w:tc>
          <w:tcPr>
            <w:tcW w:w="1526" w:type="dxa"/>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Albina 2</w:t>
            </w:r>
          </w:p>
        </w:tc>
        <w:tc>
          <w:tcPr>
            <w:tcW w:w="1701" w:type="dxa"/>
            <w:shd w:val="clear" w:color="auto" w:fill="auto"/>
          </w:tcPr>
          <w:p w:rsidR="00AB0AAA" w:rsidRPr="00383360" w:rsidRDefault="00AB0AAA" w:rsidP="0026411A">
            <w:pPr>
              <w:pStyle w:val="NormalWeb"/>
              <w:spacing w:before="0" w:beforeAutospacing="0" w:after="0" w:afterAutospacing="0"/>
              <w:jc w:val="both"/>
            </w:pPr>
            <w:r w:rsidRPr="00383360">
              <w:t>3,12</w:t>
            </w:r>
          </w:p>
        </w:tc>
        <w:tc>
          <w:tcPr>
            <w:tcW w:w="1701" w:type="dxa"/>
            <w:shd w:val="clear" w:color="auto" w:fill="auto"/>
          </w:tcPr>
          <w:p w:rsidR="00AB0AAA" w:rsidRPr="00383360" w:rsidRDefault="00AB0AAA" w:rsidP="0026411A">
            <w:pPr>
              <w:pStyle w:val="NormalWeb"/>
              <w:spacing w:before="0" w:beforeAutospacing="0" w:after="0" w:afterAutospacing="0"/>
              <w:jc w:val="both"/>
            </w:pPr>
            <w:r w:rsidRPr="00383360">
              <w:t>1,87</w:t>
            </w:r>
          </w:p>
        </w:tc>
        <w:tc>
          <w:tcPr>
            <w:tcW w:w="1701" w:type="dxa"/>
            <w:shd w:val="clear" w:color="auto" w:fill="auto"/>
          </w:tcPr>
          <w:p w:rsidR="00AB0AAA" w:rsidRPr="00383360" w:rsidRDefault="00AB0AAA" w:rsidP="0026411A">
            <w:pPr>
              <w:pStyle w:val="NormalWeb"/>
              <w:spacing w:before="0" w:beforeAutospacing="0" w:after="0" w:afterAutospacing="0"/>
              <w:jc w:val="both"/>
              <w:rPr>
                <w:sz w:val="18"/>
                <w:szCs w:val="18"/>
              </w:rPr>
            </w:pPr>
            <w:r w:rsidRPr="00383360">
              <w:rPr>
                <w:sz w:val="18"/>
                <w:szCs w:val="18"/>
              </w:rPr>
              <w:t>CF 86599</w:t>
            </w:r>
          </w:p>
        </w:tc>
        <w:tc>
          <w:tcPr>
            <w:tcW w:w="1134" w:type="dxa"/>
            <w:shd w:val="clear" w:color="auto" w:fill="auto"/>
          </w:tcPr>
          <w:p w:rsidR="00AB0AAA" w:rsidRPr="00383360" w:rsidRDefault="00AB0AAA" w:rsidP="0026411A">
            <w:pPr>
              <w:pStyle w:val="NormalWeb"/>
              <w:spacing w:before="0" w:beforeAutospacing="0" w:after="0" w:afterAutospacing="0"/>
              <w:jc w:val="both"/>
            </w:pPr>
            <w:r w:rsidRPr="00383360">
              <w:t>1,08/1,87</w:t>
            </w:r>
          </w:p>
        </w:tc>
        <w:tc>
          <w:tcPr>
            <w:tcW w:w="1559" w:type="dxa"/>
            <w:shd w:val="clear" w:color="auto" w:fill="auto"/>
          </w:tcPr>
          <w:p w:rsidR="00AB0AAA" w:rsidRPr="00383360" w:rsidRDefault="00AB0AAA" w:rsidP="0026411A">
            <w:pPr>
              <w:pStyle w:val="NormalWeb"/>
              <w:spacing w:before="0" w:beforeAutospacing="0" w:after="0" w:afterAutospacing="0"/>
              <w:jc w:val="both"/>
            </w:pPr>
            <w:r w:rsidRPr="00383360">
              <w:t>100084</w:t>
            </w:r>
          </w:p>
        </w:tc>
      </w:tr>
    </w:tbl>
    <w:p w:rsidR="00AB0AAA" w:rsidRPr="00383360" w:rsidRDefault="00AB0AAA" w:rsidP="00AB0AAA">
      <w:pPr>
        <w:jc w:val="both"/>
        <w:rPr>
          <w:rFonts w:ascii="Times New Roman" w:hAnsi="Times New Roman" w:cs="Times New Roman"/>
        </w:rPr>
      </w:pPr>
    </w:p>
    <w:p w:rsidR="0074531C" w:rsidRPr="00383360" w:rsidRDefault="0074531C" w:rsidP="00AB0AAA">
      <w:pPr>
        <w:pStyle w:val="BodyText"/>
        <w:rPr>
          <w:rFonts w:ascii="Times New Roman" w:hAnsi="Times New Roman" w:cs="Times New Roman"/>
        </w:rPr>
      </w:pPr>
      <w:r w:rsidRPr="00383360">
        <w:rPr>
          <w:rFonts w:ascii="Times New Roman" w:hAnsi="Times New Roman" w:cs="Times New Roman"/>
          <w:u w:val="single"/>
        </w:rPr>
        <w:t>2 DESTINAŢIA ÎNCHIRIERII</w:t>
      </w:r>
    </w:p>
    <w:p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sz w:val="24"/>
          <w:szCs w:val="24"/>
        </w:rPr>
        <w:t>Creşterea animalelor: bovine, ovine, caprine şi ecvidee.</w:t>
      </w:r>
    </w:p>
    <w:p w:rsidR="0074531C" w:rsidRPr="00383360" w:rsidRDefault="0074531C" w:rsidP="0074531C">
      <w:pPr>
        <w:jc w:val="both"/>
        <w:rPr>
          <w:rFonts w:ascii="Times New Roman" w:hAnsi="Times New Roman" w:cs="Times New Roman"/>
          <w:sz w:val="24"/>
          <w:szCs w:val="24"/>
        </w:rPr>
      </w:pPr>
    </w:p>
    <w:p w:rsidR="0074531C" w:rsidRPr="00383360" w:rsidRDefault="0074531C" w:rsidP="0074531C">
      <w:pPr>
        <w:jc w:val="both"/>
        <w:rPr>
          <w:rFonts w:ascii="Times New Roman" w:hAnsi="Times New Roman" w:cs="Times New Roman"/>
          <w:sz w:val="24"/>
          <w:szCs w:val="24"/>
          <w:u w:val="single"/>
        </w:rPr>
      </w:pPr>
      <w:r w:rsidRPr="00383360">
        <w:rPr>
          <w:rFonts w:ascii="Times New Roman" w:hAnsi="Times New Roman" w:cs="Times New Roman"/>
          <w:sz w:val="24"/>
          <w:szCs w:val="24"/>
          <w:u w:val="single"/>
        </w:rPr>
        <w:t>3 DURATA ÎNCHIRIERII</w:t>
      </w:r>
    </w:p>
    <w:p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sz w:val="24"/>
          <w:szCs w:val="24"/>
        </w:rPr>
        <w:t>Pajiştile se închiriază pe o perioadă de 7 ani, cu posibilitatea prelungirii prin act adiţional cu maximum 3 ani.</w:t>
      </w:r>
    </w:p>
    <w:p w:rsidR="0074531C" w:rsidRPr="00383360" w:rsidRDefault="0074531C" w:rsidP="0074531C">
      <w:pPr>
        <w:jc w:val="both"/>
        <w:rPr>
          <w:rFonts w:ascii="Times New Roman" w:hAnsi="Times New Roman" w:cs="Times New Roman"/>
          <w:sz w:val="24"/>
          <w:szCs w:val="24"/>
        </w:rPr>
      </w:pPr>
    </w:p>
    <w:p w:rsidR="0074531C" w:rsidRPr="00383360" w:rsidRDefault="0074531C" w:rsidP="0074531C">
      <w:pPr>
        <w:jc w:val="both"/>
        <w:rPr>
          <w:rFonts w:ascii="Times New Roman" w:hAnsi="Times New Roman" w:cs="Times New Roman"/>
          <w:sz w:val="24"/>
          <w:szCs w:val="24"/>
          <w:u w:val="single"/>
        </w:rPr>
      </w:pPr>
      <w:r w:rsidRPr="00383360">
        <w:rPr>
          <w:rFonts w:ascii="Times New Roman" w:hAnsi="Times New Roman" w:cs="Times New Roman"/>
          <w:sz w:val="24"/>
          <w:szCs w:val="24"/>
          <w:u w:val="single"/>
        </w:rPr>
        <w:t>4 CONDIȚII</w:t>
      </w:r>
      <w:r w:rsidRPr="00383360">
        <w:rPr>
          <w:rFonts w:ascii="Times New Roman" w:hAnsi="Times New Roman" w:cs="Times New Roman"/>
          <w:spacing w:val="-3"/>
          <w:sz w:val="24"/>
          <w:szCs w:val="24"/>
          <w:u w:val="single"/>
        </w:rPr>
        <w:t xml:space="preserve"> </w:t>
      </w:r>
      <w:r w:rsidRPr="00383360">
        <w:rPr>
          <w:rFonts w:ascii="Times New Roman" w:hAnsi="Times New Roman" w:cs="Times New Roman"/>
          <w:sz w:val="24"/>
          <w:szCs w:val="24"/>
          <w:u w:val="single"/>
        </w:rPr>
        <w:t>GENERALE</w:t>
      </w:r>
      <w:r w:rsidRPr="00383360">
        <w:rPr>
          <w:rFonts w:ascii="Times New Roman" w:hAnsi="Times New Roman" w:cs="Times New Roman"/>
          <w:spacing w:val="-5"/>
          <w:sz w:val="24"/>
          <w:szCs w:val="24"/>
          <w:u w:val="single"/>
        </w:rPr>
        <w:t xml:space="preserve"> </w:t>
      </w:r>
      <w:r w:rsidRPr="00383360">
        <w:rPr>
          <w:rFonts w:ascii="Times New Roman" w:hAnsi="Times New Roman" w:cs="Times New Roman"/>
          <w:sz w:val="24"/>
          <w:szCs w:val="24"/>
          <w:u w:val="single"/>
        </w:rPr>
        <w:t>PRIVIND</w:t>
      </w:r>
      <w:r w:rsidRPr="00383360">
        <w:rPr>
          <w:rFonts w:ascii="Times New Roman" w:hAnsi="Times New Roman" w:cs="Times New Roman"/>
          <w:spacing w:val="-5"/>
          <w:sz w:val="24"/>
          <w:szCs w:val="24"/>
          <w:u w:val="single"/>
        </w:rPr>
        <w:t xml:space="preserve"> </w:t>
      </w:r>
      <w:r w:rsidRPr="00383360">
        <w:rPr>
          <w:rFonts w:ascii="Times New Roman" w:hAnsi="Times New Roman" w:cs="Times New Roman"/>
          <w:sz w:val="24"/>
          <w:szCs w:val="24"/>
          <w:u w:val="single"/>
        </w:rPr>
        <w:t>ÎNCHIRIEREA</w:t>
      </w:r>
    </w:p>
    <w:p w:rsidR="0074531C" w:rsidRPr="00383360" w:rsidRDefault="0074531C" w:rsidP="0074531C">
      <w:pPr>
        <w:pStyle w:val="NoSpacing"/>
        <w:jc w:val="both"/>
        <w:rPr>
          <w:rFonts w:eastAsia="Times New Roman"/>
          <w:sz w:val="24"/>
          <w:szCs w:val="24"/>
          <w:lang w:val="ro-RO" w:eastAsia="ro-RO"/>
        </w:rPr>
      </w:pPr>
      <w:r w:rsidRPr="00383360">
        <w:rPr>
          <w:sz w:val="24"/>
          <w:szCs w:val="24"/>
          <w:lang w:val="ro-RO"/>
        </w:rPr>
        <w:t xml:space="preserve">4.1 </w:t>
      </w:r>
      <w:r w:rsidRPr="00383360">
        <w:rPr>
          <w:rFonts w:eastAsia="Times New Roman"/>
          <w:sz w:val="24"/>
          <w:szCs w:val="24"/>
          <w:lang w:val="ro-RO" w:eastAsia="ro-RO"/>
        </w:rPr>
        <w:t>Drepturile chiriaşului </w:t>
      </w:r>
    </w:p>
    <w:p w:rsidR="0074531C" w:rsidRPr="00383360" w:rsidRDefault="0074531C" w:rsidP="0074531C">
      <w:pPr>
        <w:pStyle w:val="NoSpacing"/>
        <w:jc w:val="both"/>
        <w:rPr>
          <w:rFonts w:eastAsia="Times New Roman"/>
          <w:sz w:val="24"/>
          <w:szCs w:val="24"/>
          <w:lang w:val="ro-RO" w:eastAsia="ro-RO"/>
        </w:rPr>
      </w:pPr>
      <w:r w:rsidRPr="00383360">
        <w:rPr>
          <w:rFonts w:eastAsia="Times New Roman"/>
          <w:sz w:val="24"/>
          <w:szCs w:val="24"/>
          <w:lang w:val="ro-RO" w:eastAsia="ro-RO"/>
        </w:rPr>
        <w:t>Chiriaşul are dreptul de a exploata în mod direct, pe riscul şi răspunderea sa bunurile ce fac obiectul închirierii.</w:t>
      </w:r>
    </w:p>
    <w:p w:rsidR="0074531C" w:rsidRPr="00383360" w:rsidRDefault="0074531C" w:rsidP="0074531C">
      <w:pPr>
        <w:pStyle w:val="NoSpacing"/>
        <w:jc w:val="both"/>
        <w:rPr>
          <w:rFonts w:eastAsia="Times New Roman"/>
          <w:sz w:val="24"/>
          <w:szCs w:val="24"/>
          <w:lang w:val="ro-RO" w:eastAsia="ro-RO"/>
        </w:rPr>
      </w:pPr>
      <w:r w:rsidRPr="00383360">
        <w:rPr>
          <w:sz w:val="24"/>
          <w:szCs w:val="24"/>
          <w:lang w:val="ro-RO"/>
        </w:rPr>
        <w:t xml:space="preserve">4.2  Obligaţiile </w:t>
      </w:r>
      <w:r w:rsidRPr="00383360">
        <w:rPr>
          <w:rFonts w:eastAsia="Times New Roman"/>
          <w:sz w:val="24"/>
          <w:szCs w:val="24"/>
          <w:lang w:val="ro-RO" w:eastAsia="ro-RO"/>
        </w:rPr>
        <w:t>chiriaşului</w:t>
      </w:r>
    </w:p>
    <w:p w:rsidR="00E342B8" w:rsidRPr="00383360" w:rsidRDefault="00E342B8" w:rsidP="00E342B8">
      <w:pPr>
        <w:pStyle w:val="ListParagraph"/>
        <w:ind w:left="0"/>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4.2.1 Să asigure exploatarea eficace în regim de continuitate şi de permanenţă a pajiştilor ce fac obiectul prezentului contract, in condiţiile respectării încărcăturii, de minim 0,58 UVM/ha,  până  la maxim 1 UVM/ha;</w:t>
      </w:r>
    </w:p>
    <w:p w:rsidR="00E342B8" w:rsidRPr="00383360" w:rsidRDefault="00E342B8" w:rsidP="00E342B8">
      <w:pPr>
        <w:pStyle w:val="ListParagraph"/>
        <w:ind w:left="0"/>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4.2.2 Să nu subînchirieze bunurile care fac obiectul prezentului contract. Subînchirierea totală sau parţială este interzisă, sub sancţiunea nulităţii contractului.</w:t>
      </w:r>
    </w:p>
    <w:p w:rsidR="00E342B8" w:rsidRPr="00383360" w:rsidRDefault="00E342B8"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4.2.3 Să comunice în scris locatorului, în termen de 5 zile de la vânzarea animalelor sau a unora dintre acestea, în vederea verificării respectării încărcăturii minime de 0,58 UVM/ha în toate zilele perioadei de păşunat;</w:t>
      </w:r>
    </w:p>
    <w:p w:rsidR="00E342B8" w:rsidRPr="00383360" w:rsidRDefault="00E342B8"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4.2.4 Să păşuneze animalele exclusiv pe terenul închiriat;</w:t>
      </w:r>
    </w:p>
    <w:p w:rsidR="00E342B8" w:rsidRPr="00383360" w:rsidRDefault="00E342B8"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4.2.5 Să practice un păşunat raţional pe grupe de animale şi pe tarlale;</w:t>
      </w:r>
    </w:p>
    <w:p w:rsidR="00E342B8" w:rsidRPr="00383360" w:rsidRDefault="00E342B8"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4.2.6 Să introducă animalele la păşunat numai în perioada de păşunat stabilită;</w:t>
      </w:r>
    </w:p>
    <w:p w:rsidR="00E342B8" w:rsidRPr="00383360" w:rsidRDefault="00242C66"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xml:space="preserve">4.2.7 </w:t>
      </w:r>
      <w:r w:rsidR="00E342B8" w:rsidRPr="00383360">
        <w:rPr>
          <w:rFonts w:ascii="Times New Roman" w:eastAsia="Times New Roman" w:hAnsi="Times New Roman" w:cs="Times New Roman"/>
          <w:color w:val="000000"/>
          <w:sz w:val="24"/>
          <w:szCs w:val="24"/>
          <w:lang w:eastAsia="en-GB"/>
        </w:rPr>
        <w:t>Să nu introducă animalele la păşunat în cazul excesului de umiditate a pajiştii;</w:t>
      </w:r>
      <w:r w:rsidR="00E342B8" w:rsidRPr="00383360">
        <w:rPr>
          <w:rFonts w:ascii="Times New Roman" w:eastAsia="Times New Roman" w:hAnsi="Times New Roman" w:cs="Times New Roman"/>
          <w:color w:val="000000"/>
          <w:sz w:val="24"/>
          <w:szCs w:val="24"/>
          <w:lang w:eastAsia="en-GB"/>
        </w:rPr>
        <w:br/>
      </w:r>
      <w:r w:rsidR="001934E4" w:rsidRPr="00383360">
        <w:rPr>
          <w:rFonts w:ascii="Times New Roman" w:eastAsia="Times New Roman" w:hAnsi="Times New Roman" w:cs="Times New Roman"/>
          <w:color w:val="000000"/>
          <w:sz w:val="24"/>
          <w:szCs w:val="24"/>
          <w:lang w:eastAsia="en-GB"/>
        </w:rPr>
        <w:t>4.2.8</w:t>
      </w:r>
      <w:r w:rsidR="00E342B8" w:rsidRPr="00383360">
        <w:rPr>
          <w:rFonts w:ascii="Times New Roman" w:eastAsia="Times New Roman" w:hAnsi="Times New Roman" w:cs="Times New Roman"/>
          <w:color w:val="000000"/>
          <w:sz w:val="24"/>
          <w:szCs w:val="24"/>
          <w:lang w:eastAsia="en-GB"/>
        </w:rPr>
        <w:t xml:space="preserve"> Să respecte bunele condiţii agricole şi de mediu, în conformitate cu prevederile legale în vigoare;</w:t>
      </w:r>
      <w:r w:rsidR="00E342B8" w:rsidRPr="00383360">
        <w:rPr>
          <w:rFonts w:ascii="Times New Roman" w:eastAsia="Times New Roman" w:hAnsi="Times New Roman" w:cs="Times New Roman"/>
          <w:color w:val="000000"/>
          <w:sz w:val="24"/>
          <w:szCs w:val="24"/>
          <w:lang w:eastAsia="en-GB"/>
        </w:rPr>
        <w:br/>
      </w:r>
      <w:r w:rsidR="001934E4" w:rsidRPr="00383360">
        <w:rPr>
          <w:rFonts w:ascii="Times New Roman" w:eastAsia="Times New Roman" w:hAnsi="Times New Roman" w:cs="Times New Roman"/>
          <w:color w:val="000000"/>
          <w:sz w:val="24"/>
          <w:szCs w:val="24"/>
          <w:lang w:eastAsia="en-GB"/>
        </w:rPr>
        <w:t>4.2.9</w:t>
      </w:r>
      <w:r w:rsidR="00E342B8" w:rsidRPr="00383360">
        <w:rPr>
          <w:rFonts w:ascii="Times New Roman" w:eastAsia="Times New Roman" w:hAnsi="Times New Roman" w:cs="Times New Roman"/>
          <w:color w:val="000000"/>
          <w:sz w:val="24"/>
          <w:szCs w:val="24"/>
          <w:lang w:eastAsia="en-GB"/>
        </w:rPr>
        <w:t xml:space="preserve"> Să restituie locatorului, în deplină proprietate, bunurile de retur, în mod gratuit şi libere de orice sarcini, la încetarea contractului de închiriere prin ajungere la termen;</w:t>
      </w:r>
      <w:r w:rsidR="00E342B8" w:rsidRPr="00383360">
        <w:rPr>
          <w:rFonts w:ascii="Times New Roman" w:eastAsia="Times New Roman" w:hAnsi="Times New Roman" w:cs="Times New Roman"/>
          <w:color w:val="000000"/>
          <w:sz w:val="24"/>
          <w:szCs w:val="24"/>
          <w:lang w:eastAsia="en-GB"/>
        </w:rPr>
        <w:br/>
      </w:r>
      <w:r w:rsidR="001934E4" w:rsidRPr="00383360">
        <w:rPr>
          <w:rFonts w:ascii="Times New Roman" w:eastAsia="Times New Roman" w:hAnsi="Times New Roman" w:cs="Times New Roman"/>
          <w:color w:val="000000"/>
          <w:sz w:val="24"/>
          <w:szCs w:val="24"/>
          <w:lang w:eastAsia="en-GB"/>
        </w:rPr>
        <w:t>4.2.10</w:t>
      </w:r>
      <w:r w:rsidR="00E342B8" w:rsidRPr="00383360">
        <w:rPr>
          <w:rFonts w:ascii="Times New Roman" w:eastAsia="Times New Roman" w:hAnsi="Times New Roman" w:cs="Times New Roman"/>
          <w:color w:val="000000"/>
          <w:sz w:val="24"/>
          <w:szCs w:val="24"/>
          <w:lang w:eastAsia="en-GB"/>
        </w:rPr>
        <w:t xml:space="preserve"> Să restituie locatorului suprafaţa de pajişte ce face obiectul prezentului contract în condiţii cel puţin egale cu cele de la momentul încheierii contractului;         </w:t>
      </w:r>
    </w:p>
    <w:p w:rsidR="00E342B8" w:rsidRPr="00383360" w:rsidRDefault="001934E4"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4.2.11</w:t>
      </w:r>
      <w:r w:rsidR="00E342B8" w:rsidRPr="00383360">
        <w:rPr>
          <w:rFonts w:ascii="Times New Roman" w:eastAsia="Times New Roman" w:hAnsi="Times New Roman" w:cs="Times New Roman"/>
          <w:color w:val="000000"/>
          <w:sz w:val="24"/>
          <w:szCs w:val="24"/>
          <w:lang w:eastAsia="en-GB"/>
        </w:rPr>
        <w:t xml:space="preserve"> Să depună anual, până cel târziu la data de 1 martie, dovada înscrierii în RNE şi/sau SIIE, di</w:t>
      </w:r>
      <w:r w:rsidR="00242C66" w:rsidRPr="00383360">
        <w:rPr>
          <w:rFonts w:ascii="Times New Roman" w:eastAsia="Times New Roman" w:hAnsi="Times New Roman" w:cs="Times New Roman"/>
          <w:color w:val="000000"/>
          <w:sz w:val="24"/>
          <w:szCs w:val="24"/>
          <w:lang w:eastAsia="en-GB"/>
        </w:rPr>
        <w:t>n care să rezulte deținerea numărului de animale î</w:t>
      </w:r>
      <w:r w:rsidR="00E342B8" w:rsidRPr="00383360">
        <w:rPr>
          <w:rFonts w:ascii="Times New Roman" w:eastAsia="Times New Roman" w:hAnsi="Times New Roman" w:cs="Times New Roman"/>
          <w:color w:val="000000"/>
          <w:sz w:val="24"/>
          <w:szCs w:val="24"/>
          <w:lang w:eastAsia="en-GB"/>
        </w:rPr>
        <w:t>n vederea asigurării încărcăturii minime de 0,58 UVM/ha; în completare, până la data de 31 mai se vor depune și  adeverințele RNE</w:t>
      </w:r>
      <w:r w:rsidR="004C7193" w:rsidRPr="00383360">
        <w:rPr>
          <w:rFonts w:ascii="Times New Roman" w:eastAsia="Times New Roman" w:hAnsi="Times New Roman" w:cs="Times New Roman"/>
          <w:color w:val="000000"/>
          <w:sz w:val="24"/>
          <w:szCs w:val="24"/>
          <w:lang w:eastAsia="en-GB"/>
        </w:rPr>
        <w:t>/SIIE</w:t>
      </w:r>
      <w:r w:rsidR="00E342B8" w:rsidRPr="00383360">
        <w:rPr>
          <w:rFonts w:ascii="Times New Roman" w:eastAsia="Times New Roman" w:hAnsi="Times New Roman" w:cs="Times New Roman"/>
          <w:color w:val="000000"/>
          <w:sz w:val="24"/>
          <w:szCs w:val="24"/>
          <w:lang w:eastAsia="en-GB"/>
        </w:rPr>
        <w:t xml:space="preserve"> care certifică produșii obținuți de la efectivele de animale deținute și declarate pînă la data de 31 martie. Dacă din datele prezentate reiese că nu este acoperită  încărcătura minimă de 0,58 UVM/ha şi dacă nu se respectă data maximă de depunere a acestora, atunci contractul se reziliază de drept.</w:t>
      </w:r>
    </w:p>
    <w:p w:rsidR="00E342B8" w:rsidRPr="00383360" w:rsidRDefault="001934E4" w:rsidP="00E342B8">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4.2.12</w:t>
      </w:r>
      <w:r w:rsidR="00E342B8" w:rsidRPr="00383360">
        <w:rPr>
          <w:rFonts w:ascii="Times New Roman" w:eastAsia="Times New Roman" w:hAnsi="Times New Roman" w:cs="Times New Roman"/>
          <w:color w:val="000000"/>
          <w:sz w:val="24"/>
          <w:szCs w:val="24"/>
          <w:lang w:eastAsia="en-GB"/>
        </w:rPr>
        <w:t xml:space="preserve"> Să respecte normele de protecţia mediului, protecţia muncii  şi PSI, stabilite conform legislaţiei în vigoare;</w:t>
      </w:r>
    </w:p>
    <w:p w:rsidR="00E342B8" w:rsidRPr="00383360" w:rsidRDefault="001934E4"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4.2.13</w:t>
      </w:r>
      <w:r w:rsidR="00E342B8" w:rsidRPr="00383360">
        <w:rPr>
          <w:rFonts w:ascii="Times New Roman" w:eastAsia="Times New Roman" w:hAnsi="Times New Roman" w:cs="Times New Roman"/>
          <w:color w:val="000000"/>
          <w:sz w:val="24"/>
          <w:szCs w:val="24"/>
          <w:lang w:eastAsia="en-GB"/>
        </w:rPr>
        <w:t xml:space="preserve"> Să respecte legislaţia  în vigoare cu privire la  exploatarea  pășunilor,   ţinând cont de Strategia privind organizarea activităţii de îmbunătăţire şi exploatare a pajiştilor la nivel naţional, pe termen mediu şi lung, aprobată prin Ordinul Ministrului Agriculturii, Alimentatiei si Pădurilor şi al Ministrului Administratiei Publice nr.226/235/2003, modificat </w:t>
      </w:r>
      <w:r w:rsidR="00E342B8" w:rsidRPr="00383360">
        <w:rPr>
          <w:rFonts w:ascii="Times New Roman" w:eastAsia="Times New Roman" w:hAnsi="Times New Roman" w:cs="Times New Roman"/>
          <w:color w:val="000000"/>
          <w:sz w:val="24"/>
          <w:szCs w:val="24"/>
          <w:lang w:eastAsia="en-GB"/>
        </w:rPr>
        <w:lastRenderedPageBreak/>
        <w:t>si completat prin Ordinul 541/2009;</w:t>
      </w:r>
    </w:p>
    <w:p w:rsidR="00E342B8" w:rsidRPr="00383360" w:rsidRDefault="001934E4"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4.2.14</w:t>
      </w:r>
      <w:r w:rsidR="00E342B8" w:rsidRPr="00383360">
        <w:rPr>
          <w:rFonts w:ascii="Times New Roman" w:eastAsia="Times New Roman" w:hAnsi="Times New Roman" w:cs="Times New Roman"/>
          <w:color w:val="000000"/>
          <w:sz w:val="24"/>
          <w:szCs w:val="24"/>
          <w:lang w:eastAsia="en-GB"/>
        </w:rPr>
        <w:t xml:space="preserve"> Să efectueze anual, pe cheltuial</w:t>
      </w:r>
      <w:r w:rsidRPr="00383360">
        <w:rPr>
          <w:rFonts w:ascii="Times New Roman" w:eastAsia="Times New Roman" w:hAnsi="Times New Roman" w:cs="Times New Roman"/>
          <w:color w:val="000000"/>
          <w:sz w:val="24"/>
          <w:szCs w:val="24"/>
          <w:lang w:eastAsia="en-GB"/>
        </w:rPr>
        <w:t>a sa, lucrările de  întreţinere</w:t>
      </w:r>
      <w:r w:rsidR="00E342B8" w:rsidRPr="00383360">
        <w:rPr>
          <w:rFonts w:ascii="Times New Roman" w:eastAsia="Times New Roman" w:hAnsi="Times New Roman" w:cs="Times New Roman"/>
          <w:color w:val="000000"/>
          <w:sz w:val="24"/>
          <w:szCs w:val="24"/>
          <w:lang w:eastAsia="en-GB"/>
        </w:rPr>
        <w:t xml:space="preserve"> prevăzute de Amenajamentul pastoral. In acest sens, va prezenta la începutul fiecărui an, până cel tarziu 1 mai,   graficul lucrărilor   de întreţinere a pășunii, conform amenajamentului pastoral al municipiului Curtea de Argeş;</w:t>
      </w:r>
    </w:p>
    <w:p w:rsidR="001934E4" w:rsidRPr="00383360" w:rsidRDefault="001934E4" w:rsidP="001934E4">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4.2.15 Să depună până în data de 10 octombrie a anului în curs, la sediul locatorului, documentele justificative privind cheltuielile cu lucrările de implementare a amenajamentului, în cuantum de 132,30 lei/ha, indexat în fiecare an cu rata inflaţiei.</w:t>
      </w:r>
    </w:p>
    <w:p w:rsidR="00E342B8" w:rsidRPr="00383360" w:rsidRDefault="00E342B8"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4.2.16 Să prezinte anual, înaintea intrării la pășunat, certificatele  eliberate de circumscriptia sanitar-veterinară care să ateste starea de sănătate a  animalelor;</w:t>
      </w:r>
    </w:p>
    <w:p w:rsidR="00E342B8" w:rsidRPr="00383360" w:rsidRDefault="00E342B8"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xml:space="preserve">4.2.17 Să permită în mod necondiționat accesul organelor de control desemnate de către locator prin dispoziție a primarului, în vederea exercitării dreptului de control prevăzut la </w:t>
      </w:r>
      <w:r w:rsidR="00CA7BFC" w:rsidRPr="00383360">
        <w:rPr>
          <w:rFonts w:ascii="Times New Roman" w:eastAsia="Times New Roman" w:hAnsi="Times New Roman" w:cs="Times New Roman"/>
          <w:color w:val="000000"/>
          <w:sz w:val="24"/>
          <w:szCs w:val="24"/>
          <w:lang w:eastAsia="en-GB"/>
        </w:rPr>
        <w:t>art. 4.3.1</w:t>
      </w:r>
      <w:r w:rsidRPr="00383360">
        <w:rPr>
          <w:rFonts w:ascii="Times New Roman" w:eastAsia="Times New Roman" w:hAnsi="Times New Roman" w:cs="Times New Roman"/>
          <w:color w:val="000000"/>
          <w:sz w:val="24"/>
          <w:szCs w:val="24"/>
          <w:lang w:eastAsia="en-GB"/>
        </w:rPr>
        <w:t>;</w:t>
      </w:r>
    </w:p>
    <w:p w:rsidR="00E342B8" w:rsidRPr="00383360" w:rsidRDefault="00E342B8" w:rsidP="00E342B8">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4.2.18 Să anunţe  circumscripţia sanitar-veterinară şi locatorul, în termen de 24 de ore, în cazul îmbolnăvirii animalelor, a apariţiei unor boli infecto-contagioase sau a mortalității animalelor;</w:t>
      </w:r>
    </w:p>
    <w:p w:rsidR="00E342B8" w:rsidRPr="00383360" w:rsidRDefault="00E342B8" w:rsidP="00E342B8">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4.2.19 Să respecte interdicţia  creşterii pe pășune a porcilor sau păsărilor,  pentru a evita degradarea terenului;</w:t>
      </w:r>
    </w:p>
    <w:p w:rsidR="00E342B8" w:rsidRPr="00383360" w:rsidRDefault="00E342B8" w:rsidP="00E342B8">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4.2.20 Să plătească taxa pe teren la Primăria Municipiului Curtea de Argeş;</w:t>
      </w:r>
    </w:p>
    <w:p w:rsidR="00E342B8" w:rsidRPr="00383360" w:rsidRDefault="00E342B8" w:rsidP="00E342B8">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4.2.21 Să respecte condiţiile impuse de acordurile și convențiile  internaţionale la care România este parte; </w:t>
      </w:r>
    </w:p>
    <w:p w:rsidR="00E342B8" w:rsidRPr="00383360" w:rsidRDefault="00E342B8"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4.2.22 Să depună în termen de 30 zile de la încheierea contractului  garanția de execuție  reprezentând  20% din cuantumul chiriei anuale. Din această sumă sunt reţinute, dacă este cazul, penalităţile şi alte sume datorate locatarului de către locator, în baza contractului de închiriere;</w:t>
      </w:r>
    </w:p>
    <w:p w:rsidR="00E342B8" w:rsidRPr="00383360" w:rsidRDefault="00E342B8" w:rsidP="00E342B8">
      <w:pPr>
        <w:jc w:val="both"/>
        <w:rPr>
          <w:rFonts w:ascii="Times New Roman" w:eastAsia="Times New Roman" w:hAnsi="Times New Roman" w:cs="Times New Roman"/>
          <w:sz w:val="24"/>
          <w:szCs w:val="24"/>
          <w:lang w:eastAsia="ro-RO"/>
        </w:rPr>
      </w:pPr>
      <w:r w:rsidRPr="00383360">
        <w:rPr>
          <w:rFonts w:ascii="Times New Roman" w:eastAsia="Times New Roman" w:hAnsi="Times New Roman" w:cs="Times New Roman"/>
          <w:sz w:val="24"/>
          <w:szCs w:val="24"/>
          <w:lang w:eastAsia="ro-RO"/>
        </w:rPr>
        <w:t>4.2.23 Să nu utilizeze câini cu potenţial agresiv ridicat şi câinil din rase de vânătoare la paza turmei, conform legislaţiei în vigoare</w:t>
      </w:r>
      <w:r w:rsidR="004C7193" w:rsidRPr="00383360">
        <w:rPr>
          <w:rFonts w:ascii="Times New Roman" w:eastAsia="Times New Roman" w:hAnsi="Times New Roman" w:cs="Times New Roman"/>
          <w:sz w:val="24"/>
          <w:szCs w:val="24"/>
          <w:lang w:eastAsia="ro-RO"/>
        </w:rPr>
        <w:t>;</w:t>
      </w:r>
    </w:p>
    <w:p w:rsidR="001934E4" w:rsidRPr="00383360" w:rsidRDefault="004C7193" w:rsidP="001934E4">
      <w:pPr>
        <w:jc w:val="both"/>
        <w:rPr>
          <w:rFonts w:ascii="Times New Roman" w:eastAsia="Times New Roman" w:hAnsi="Times New Roman" w:cs="Times New Roman"/>
          <w:sz w:val="24"/>
          <w:szCs w:val="24"/>
          <w:lang w:eastAsia="ro-RO"/>
        </w:rPr>
      </w:pPr>
      <w:r w:rsidRPr="00383360">
        <w:rPr>
          <w:rFonts w:ascii="Times New Roman" w:eastAsia="Times New Roman" w:hAnsi="Times New Roman" w:cs="Times New Roman"/>
          <w:sz w:val="24"/>
          <w:szCs w:val="24"/>
          <w:lang w:eastAsia="ro-RO"/>
        </w:rPr>
        <w:t>4.2.24 Să însoţească animalele, în cazul în care transferul de la locul de înnoptare la locul de păşunat se face pe drumuri publice, evitând obstrucţionarea circulaţiei.</w:t>
      </w:r>
    </w:p>
    <w:p w:rsidR="00E342B8" w:rsidRPr="00383360" w:rsidRDefault="00E342B8" w:rsidP="0074531C">
      <w:pPr>
        <w:pStyle w:val="NoSpacing"/>
        <w:jc w:val="both"/>
        <w:rPr>
          <w:sz w:val="24"/>
          <w:szCs w:val="24"/>
          <w:lang w:val="ro-RO"/>
        </w:rPr>
      </w:pPr>
    </w:p>
    <w:p w:rsidR="0074531C" w:rsidRPr="00383360" w:rsidRDefault="0074531C" w:rsidP="0074531C">
      <w:pPr>
        <w:pStyle w:val="NoSpacing"/>
        <w:jc w:val="both"/>
        <w:rPr>
          <w:sz w:val="24"/>
          <w:szCs w:val="24"/>
          <w:lang w:val="ro-RO"/>
        </w:rPr>
      </w:pPr>
      <w:r w:rsidRPr="00383360">
        <w:rPr>
          <w:sz w:val="24"/>
          <w:szCs w:val="24"/>
          <w:lang w:val="ro-RO"/>
        </w:rPr>
        <w:t xml:space="preserve">4.3. Drepturile locatorului </w:t>
      </w:r>
    </w:p>
    <w:p w:rsidR="0074531C" w:rsidRPr="00383360" w:rsidRDefault="0074531C" w:rsidP="0074531C">
      <w:pPr>
        <w:pStyle w:val="NoSpacing"/>
        <w:jc w:val="both"/>
        <w:rPr>
          <w:rFonts w:eastAsia="Times New Roman"/>
          <w:sz w:val="24"/>
          <w:szCs w:val="24"/>
          <w:lang w:val="ro-RO" w:eastAsia="ro-RO"/>
        </w:rPr>
      </w:pPr>
      <w:r w:rsidRPr="00383360">
        <w:rPr>
          <w:sz w:val="24"/>
          <w:szCs w:val="24"/>
          <w:lang w:val="ro-RO"/>
        </w:rPr>
        <w:t xml:space="preserve">4.3.1 </w:t>
      </w:r>
      <w:r w:rsidRPr="00383360">
        <w:rPr>
          <w:rFonts w:eastAsia="Times New Roman"/>
          <w:sz w:val="24"/>
          <w:szCs w:val="24"/>
          <w:lang w:val="ro-RO" w:eastAsia="ro-RO"/>
        </w:rPr>
        <w:t>Să inspecteze pajiştile închiriate, verificând respectarea obligaţiilor asumate de chiriaş</w:t>
      </w:r>
      <w:bookmarkStart w:id="2" w:name="do|ax1|spV.|pt2|lia|pa1"/>
      <w:bookmarkStart w:id="3" w:name="do|ax1|spV.|pt2|lib"/>
      <w:bookmarkStart w:id="4" w:name="do|ax1|spV.|pt2|lic"/>
      <w:bookmarkEnd w:id="2"/>
      <w:bookmarkEnd w:id="3"/>
      <w:bookmarkEnd w:id="4"/>
      <w:r w:rsidRPr="00383360">
        <w:rPr>
          <w:rFonts w:eastAsia="Times New Roman"/>
          <w:sz w:val="24"/>
          <w:szCs w:val="24"/>
          <w:lang w:val="ro-RO" w:eastAsia="ro-RO"/>
        </w:rPr>
        <w:t>;</w:t>
      </w:r>
    </w:p>
    <w:p w:rsidR="0074531C" w:rsidRPr="00383360" w:rsidRDefault="0074531C" w:rsidP="0074531C">
      <w:pPr>
        <w:pStyle w:val="NoSpacing"/>
        <w:jc w:val="both"/>
        <w:rPr>
          <w:rFonts w:eastAsia="Times New Roman"/>
          <w:sz w:val="24"/>
          <w:szCs w:val="24"/>
          <w:lang w:val="ro-RO" w:eastAsia="ro-RO"/>
        </w:rPr>
      </w:pPr>
      <w:r w:rsidRPr="00383360">
        <w:rPr>
          <w:rFonts w:eastAsia="Times New Roman"/>
          <w:sz w:val="24"/>
          <w:szCs w:val="24"/>
          <w:lang w:val="ro-RO" w:eastAsia="ro-RO"/>
        </w:rPr>
        <w:t>4.3.2 Să solicite chiriaşului situaţia lucrărilor realizate pe pajiște conform legislaţiei în vigoare, valoarea exactă a acestora şi devizul aferent;</w:t>
      </w:r>
    </w:p>
    <w:p w:rsidR="0074531C" w:rsidRPr="00383360" w:rsidRDefault="0074531C" w:rsidP="0074531C">
      <w:pPr>
        <w:pStyle w:val="NoSpacing"/>
        <w:jc w:val="both"/>
        <w:rPr>
          <w:rFonts w:eastAsia="Times New Roman"/>
          <w:sz w:val="24"/>
          <w:szCs w:val="24"/>
          <w:lang w:val="ro-RO" w:eastAsia="ro-RO"/>
        </w:rPr>
      </w:pPr>
      <w:bookmarkStart w:id="5" w:name="do|ax1|spV.|pt2|lid"/>
      <w:bookmarkStart w:id="6" w:name="do|ax1|spV.|pt2|lie"/>
      <w:bookmarkEnd w:id="5"/>
      <w:bookmarkEnd w:id="6"/>
      <w:r w:rsidRPr="00383360">
        <w:rPr>
          <w:rFonts w:eastAsia="Times New Roman"/>
          <w:sz w:val="24"/>
          <w:szCs w:val="24"/>
          <w:lang w:val="ro-RO" w:eastAsia="ro-RO"/>
        </w:rPr>
        <w:t>4.3.3 Să participe  la recepţionarea lucrărilor menționate la pct.4.3.2. şi să confirme prin semnătură executarea lor;</w:t>
      </w:r>
    </w:p>
    <w:p w:rsidR="0074531C" w:rsidRPr="00383360" w:rsidRDefault="0074531C" w:rsidP="0074531C">
      <w:pPr>
        <w:pStyle w:val="NoSpacing"/>
        <w:jc w:val="both"/>
        <w:rPr>
          <w:rFonts w:eastAsia="Times New Roman"/>
          <w:sz w:val="24"/>
          <w:szCs w:val="24"/>
          <w:lang w:val="ro-RO" w:eastAsia="ro-RO"/>
        </w:rPr>
      </w:pPr>
      <w:r w:rsidRPr="00383360">
        <w:rPr>
          <w:rFonts w:eastAsia="Times New Roman"/>
          <w:sz w:val="24"/>
          <w:szCs w:val="24"/>
          <w:lang w:val="ro-RO" w:eastAsia="ro-RO"/>
        </w:rPr>
        <w:t>4.3.4 Să rezilieze unilateral contractul în cazul în care chiriaşul nu respectă clauzele contractuale, cu suportarea de către chiriaş a consecinţelor prevăzute în caietul de sarcini şi contractul de închiriere.</w:t>
      </w:r>
    </w:p>
    <w:p w:rsidR="00CA7BFC" w:rsidRPr="00383360" w:rsidRDefault="00CA7BFC" w:rsidP="0074531C">
      <w:pPr>
        <w:pStyle w:val="NoSpacing"/>
        <w:jc w:val="both"/>
        <w:rPr>
          <w:sz w:val="24"/>
          <w:szCs w:val="24"/>
          <w:lang w:val="ro-RO"/>
        </w:rPr>
      </w:pPr>
    </w:p>
    <w:p w:rsidR="0074531C" w:rsidRPr="00383360" w:rsidRDefault="0074531C" w:rsidP="0074531C">
      <w:pPr>
        <w:pStyle w:val="NoSpacing"/>
        <w:jc w:val="both"/>
        <w:rPr>
          <w:sz w:val="24"/>
          <w:szCs w:val="24"/>
          <w:lang w:val="ro-RO"/>
        </w:rPr>
      </w:pPr>
      <w:r w:rsidRPr="00383360">
        <w:rPr>
          <w:sz w:val="24"/>
          <w:szCs w:val="24"/>
          <w:lang w:val="ro-RO"/>
        </w:rPr>
        <w:t>4.4. Obligaţiile locatorului</w:t>
      </w:r>
    </w:p>
    <w:p w:rsidR="0074531C" w:rsidRPr="00383360" w:rsidRDefault="0074531C" w:rsidP="0074531C">
      <w:pPr>
        <w:shd w:val="clear" w:color="auto" w:fill="FFFFFF"/>
        <w:jc w:val="both"/>
        <w:rPr>
          <w:rFonts w:ascii="Times New Roman" w:eastAsia="Times New Roman" w:hAnsi="Times New Roman" w:cs="Times New Roman"/>
          <w:sz w:val="24"/>
          <w:szCs w:val="24"/>
          <w:lang w:eastAsia="ro-RO"/>
        </w:rPr>
      </w:pPr>
      <w:r w:rsidRPr="00383360">
        <w:rPr>
          <w:rFonts w:ascii="Times New Roman" w:eastAsia="Times New Roman" w:hAnsi="Times New Roman" w:cs="Times New Roman"/>
          <w:bCs/>
          <w:sz w:val="24"/>
          <w:szCs w:val="24"/>
          <w:lang w:eastAsia="ro-RO"/>
        </w:rPr>
        <w:t xml:space="preserve">4.4.1 </w:t>
      </w:r>
      <w:r w:rsidRPr="00383360">
        <w:rPr>
          <w:rFonts w:ascii="Times New Roman" w:eastAsia="Times New Roman" w:hAnsi="Times New Roman" w:cs="Times New Roman"/>
          <w:sz w:val="24"/>
          <w:szCs w:val="24"/>
          <w:lang w:eastAsia="ro-RO"/>
        </w:rPr>
        <w:t>Să predea pajiştea chiriaşului în termen de maxim 5 zile de la încheierea contractului, indicându-i limitele, precum şi inventarul existent pe bază de proces-verbal.</w:t>
      </w:r>
    </w:p>
    <w:p w:rsidR="0074531C" w:rsidRPr="00383360" w:rsidRDefault="0074531C" w:rsidP="0074531C">
      <w:pPr>
        <w:pStyle w:val="NoSpacing"/>
        <w:jc w:val="both"/>
        <w:rPr>
          <w:sz w:val="24"/>
          <w:szCs w:val="24"/>
          <w:lang w:val="ro-RO"/>
        </w:rPr>
      </w:pPr>
      <w:r w:rsidRPr="00383360">
        <w:rPr>
          <w:sz w:val="24"/>
          <w:szCs w:val="24"/>
          <w:lang w:val="ro-RO"/>
        </w:rPr>
        <w:t>4.4.2 Să nu îl tulbure pe chiriaş în exerciţiul drepturilor conferite.</w:t>
      </w:r>
    </w:p>
    <w:p w:rsidR="0074531C" w:rsidRPr="00383360" w:rsidRDefault="0074531C" w:rsidP="0074531C">
      <w:pPr>
        <w:pStyle w:val="NoSpacing"/>
        <w:jc w:val="both"/>
        <w:rPr>
          <w:sz w:val="24"/>
          <w:szCs w:val="24"/>
          <w:lang w:val="ro-RO"/>
        </w:rPr>
      </w:pPr>
      <w:r w:rsidRPr="00383360">
        <w:rPr>
          <w:sz w:val="24"/>
          <w:szCs w:val="24"/>
          <w:lang w:val="ro-RO"/>
        </w:rPr>
        <w:t>4.4.3 Să nu modifice unilateral condiţiile închirierii, în afară de cazurile prevăzute de lege sau de contractul de închiriere.</w:t>
      </w:r>
    </w:p>
    <w:p w:rsidR="0074531C" w:rsidRPr="00383360" w:rsidRDefault="0074531C" w:rsidP="0074531C">
      <w:pPr>
        <w:pStyle w:val="NoSpacing"/>
        <w:jc w:val="both"/>
        <w:rPr>
          <w:sz w:val="24"/>
          <w:szCs w:val="24"/>
          <w:lang w:val="ro-RO"/>
        </w:rPr>
      </w:pPr>
      <w:r w:rsidRPr="00383360">
        <w:rPr>
          <w:sz w:val="24"/>
          <w:szCs w:val="24"/>
          <w:lang w:val="ro-RO"/>
        </w:rPr>
        <w:t xml:space="preserve">4.4.4 Să notifice </w:t>
      </w:r>
      <w:r w:rsidRPr="00383360">
        <w:rPr>
          <w:rFonts w:eastAsia="Times New Roman"/>
          <w:sz w:val="24"/>
          <w:szCs w:val="24"/>
          <w:lang w:val="ro-RO" w:eastAsia="ro-RO"/>
        </w:rPr>
        <w:t>chiriaşului</w:t>
      </w:r>
      <w:r w:rsidRPr="00383360">
        <w:rPr>
          <w:sz w:val="24"/>
          <w:szCs w:val="24"/>
          <w:lang w:val="ro-RO"/>
        </w:rPr>
        <w:t xml:space="preserve">  apariţia  oricăror împrejurări de natură să aducă atingere drepturilor sale.           </w:t>
      </w:r>
    </w:p>
    <w:p w:rsidR="0074531C" w:rsidRPr="00383360" w:rsidRDefault="0074531C" w:rsidP="0074531C">
      <w:pPr>
        <w:pStyle w:val="NoSpacing"/>
        <w:jc w:val="both"/>
        <w:rPr>
          <w:sz w:val="24"/>
          <w:szCs w:val="24"/>
          <w:lang w:val="ro-RO"/>
        </w:rPr>
      </w:pPr>
      <w:r w:rsidRPr="00383360">
        <w:rPr>
          <w:sz w:val="24"/>
          <w:szCs w:val="24"/>
          <w:lang w:val="ro-RO"/>
        </w:rPr>
        <w:t xml:space="preserve">4.4.5 Să constate şi să comunice </w:t>
      </w:r>
      <w:r w:rsidRPr="00383360">
        <w:rPr>
          <w:rFonts w:eastAsia="Times New Roman"/>
          <w:sz w:val="24"/>
          <w:szCs w:val="24"/>
          <w:lang w:val="ro-RO" w:eastAsia="ro-RO"/>
        </w:rPr>
        <w:t xml:space="preserve">chiriaşului </w:t>
      </w:r>
      <w:r w:rsidRPr="00383360">
        <w:rPr>
          <w:sz w:val="24"/>
          <w:szCs w:val="24"/>
          <w:lang w:val="ro-RO"/>
        </w:rPr>
        <w:t>orice nerespectare a clauzelor prezentului contract.</w:t>
      </w:r>
    </w:p>
    <w:p w:rsidR="0074531C" w:rsidRPr="00383360" w:rsidRDefault="00E342B8" w:rsidP="00223E88">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lastRenderedPageBreak/>
        <w:t> </w:t>
      </w:r>
    </w:p>
    <w:p w:rsidR="0074531C" w:rsidRPr="00383360" w:rsidRDefault="0074531C" w:rsidP="0074531C">
      <w:pPr>
        <w:pStyle w:val="NormalWeb"/>
        <w:spacing w:before="0" w:beforeAutospacing="0" w:after="0" w:afterAutospacing="0"/>
        <w:jc w:val="both"/>
        <w:rPr>
          <w:u w:val="single"/>
        </w:rPr>
      </w:pPr>
      <w:r w:rsidRPr="00383360">
        <w:rPr>
          <w:u w:val="single"/>
        </w:rPr>
        <w:t>5 ÎNCĂRCĂTURA MINIMĂ ŞI MAXIMĂ A PAJIŞTILOR</w:t>
      </w:r>
    </w:p>
    <w:p w:rsidR="0074531C" w:rsidRPr="00383360" w:rsidRDefault="002D51A0" w:rsidP="0074531C">
      <w:pPr>
        <w:adjustRightInd w:val="0"/>
        <w:jc w:val="both"/>
        <w:rPr>
          <w:rFonts w:ascii="Times New Roman" w:eastAsia="TimesNewRoman" w:hAnsi="Times New Roman" w:cs="Times New Roman"/>
          <w:color w:val="000000"/>
          <w:sz w:val="24"/>
          <w:szCs w:val="24"/>
        </w:rPr>
      </w:pPr>
      <w:r w:rsidRPr="00383360">
        <w:rPr>
          <w:rFonts w:ascii="Times New Roman" w:eastAsia="TimesNewRoman" w:hAnsi="Times New Roman" w:cs="Times New Roman"/>
          <w:color w:val="000000"/>
          <w:sz w:val="24"/>
          <w:szCs w:val="24"/>
        </w:rPr>
        <w:t xml:space="preserve">Pentru stabilirea numărului de animale care asigură încărcătura pajiştii, </w:t>
      </w:r>
      <w:r w:rsidR="0074531C" w:rsidRPr="00383360">
        <w:rPr>
          <w:rFonts w:ascii="Times New Roman" w:eastAsia="TimesNewRoman" w:hAnsi="Times New Roman" w:cs="Times New Roman"/>
          <w:color w:val="000000"/>
          <w:sz w:val="24"/>
          <w:szCs w:val="24"/>
        </w:rPr>
        <w:t>se va ţine cont de Tabelul de conversie a animalelor în unităţi vite mari (UVM), conform Ordinului nr. 544/2013:</w:t>
      </w:r>
    </w:p>
    <w:p w:rsidR="0074531C" w:rsidRPr="00383360" w:rsidRDefault="0074531C" w:rsidP="0074531C">
      <w:pPr>
        <w:adjustRightInd w:val="0"/>
        <w:jc w:val="both"/>
        <w:rPr>
          <w:rFonts w:ascii="Times New Roman" w:eastAsia="TimesNewRoman" w:hAnsi="Times New Roman" w:cs="Times New Roman"/>
          <w:color w:val="000000"/>
          <w:sz w:val="24"/>
          <w:szCs w:val="24"/>
        </w:rPr>
      </w:pPr>
      <w:r w:rsidRPr="00383360">
        <w:rPr>
          <w:rFonts w:ascii="Times New Roman" w:hAnsi="Times New Roman" w:cs="Times New Roman"/>
          <w:color w:val="000000"/>
          <w:sz w:val="24"/>
          <w:szCs w:val="24"/>
        </w:rPr>
        <w:t> </w:t>
      </w:r>
    </w:p>
    <w:tbl>
      <w:tblPr>
        <w:tblW w:w="10617" w:type="dxa"/>
        <w:jc w:val="center"/>
        <w:tblLook w:val="04A0" w:firstRow="1" w:lastRow="0" w:firstColumn="1" w:lastColumn="0" w:noHBand="0" w:noVBand="1"/>
      </w:tblPr>
      <w:tblGrid>
        <w:gridCol w:w="654"/>
        <w:gridCol w:w="4395"/>
        <w:gridCol w:w="2727"/>
        <w:gridCol w:w="2841"/>
      </w:tblGrid>
      <w:tr w:rsidR="0074531C" w:rsidRPr="00383360" w:rsidTr="00DC40C7">
        <w:trPr>
          <w:trHeight w:val="15"/>
          <w:jc w:val="center"/>
        </w:trPr>
        <w:tc>
          <w:tcPr>
            <w:tcW w:w="654" w:type="dxa"/>
            <w:tcMar>
              <w:top w:w="0" w:type="dxa"/>
              <w:left w:w="0" w:type="dxa"/>
              <w:bottom w:w="0" w:type="dxa"/>
              <w:right w:w="0" w:type="dxa"/>
            </w:tcMar>
            <w:vAlign w:val="center"/>
            <w:hideMark/>
          </w:tcPr>
          <w:p w:rsidR="0074531C" w:rsidRPr="00383360" w:rsidRDefault="0074531C" w:rsidP="00DC40C7">
            <w:pPr>
              <w:jc w:val="both"/>
              <w:rPr>
                <w:rFonts w:ascii="Times New Roman" w:hAnsi="Times New Roman" w:cs="Times New Roman"/>
                <w:sz w:val="24"/>
                <w:szCs w:val="24"/>
              </w:rPr>
            </w:pPr>
          </w:p>
        </w:tc>
        <w:tc>
          <w:tcPr>
            <w:tcW w:w="4395" w:type="dxa"/>
            <w:tcMar>
              <w:top w:w="15" w:type="dxa"/>
              <w:left w:w="15" w:type="dxa"/>
              <w:bottom w:w="15" w:type="dxa"/>
              <w:right w:w="15" w:type="dxa"/>
            </w:tcMar>
            <w:vAlign w:val="center"/>
            <w:hideMark/>
          </w:tcPr>
          <w:p w:rsidR="0074531C" w:rsidRPr="00383360" w:rsidRDefault="0074531C" w:rsidP="00DC40C7">
            <w:pPr>
              <w:jc w:val="both"/>
              <w:rPr>
                <w:rFonts w:ascii="Times New Roman" w:hAnsi="Times New Roman" w:cs="Times New Roman"/>
                <w:sz w:val="24"/>
                <w:szCs w:val="24"/>
              </w:rPr>
            </w:pPr>
          </w:p>
        </w:tc>
        <w:tc>
          <w:tcPr>
            <w:tcW w:w="2727" w:type="dxa"/>
            <w:tcMar>
              <w:top w:w="15" w:type="dxa"/>
              <w:left w:w="15" w:type="dxa"/>
              <w:bottom w:w="15" w:type="dxa"/>
              <w:right w:w="15" w:type="dxa"/>
            </w:tcMar>
            <w:vAlign w:val="center"/>
            <w:hideMark/>
          </w:tcPr>
          <w:p w:rsidR="0074531C" w:rsidRPr="00383360" w:rsidRDefault="0074531C" w:rsidP="00DC40C7">
            <w:pPr>
              <w:jc w:val="both"/>
              <w:rPr>
                <w:rFonts w:ascii="Times New Roman" w:hAnsi="Times New Roman" w:cs="Times New Roman"/>
                <w:sz w:val="24"/>
                <w:szCs w:val="24"/>
              </w:rPr>
            </w:pPr>
          </w:p>
        </w:tc>
        <w:tc>
          <w:tcPr>
            <w:tcW w:w="2841" w:type="dxa"/>
            <w:tcMar>
              <w:top w:w="15" w:type="dxa"/>
              <w:left w:w="15" w:type="dxa"/>
              <w:bottom w:w="15" w:type="dxa"/>
              <w:right w:w="15" w:type="dxa"/>
            </w:tcMar>
            <w:vAlign w:val="center"/>
            <w:hideMark/>
          </w:tcPr>
          <w:p w:rsidR="0074531C" w:rsidRPr="00383360" w:rsidRDefault="0074531C" w:rsidP="00DC40C7">
            <w:pPr>
              <w:jc w:val="both"/>
              <w:rPr>
                <w:rFonts w:ascii="Times New Roman" w:hAnsi="Times New Roman" w:cs="Times New Roman"/>
                <w:sz w:val="24"/>
                <w:szCs w:val="24"/>
              </w:rPr>
            </w:pPr>
          </w:p>
        </w:tc>
      </w:tr>
      <w:tr w:rsidR="0074531C" w:rsidRPr="00383360" w:rsidTr="00DC40C7">
        <w:trPr>
          <w:trHeight w:val="765"/>
          <w:jc w:val="center"/>
        </w:trPr>
        <w:tc>
          <w:tcPr>
            <w:tcW w:w="654" w:type="dxa"/>
            <w:tcMar>
              <w:top w:w="0" w:type="dxa"/>
              <w:left w:w="0" w:type="dxa"/>
              <w:bottom w:w="0" w:type="dxa"/>
              <w:right w:w="0" w:type="dxa"/>
            </w:tcMar>
            <w:vAlign w:val="center"/>
            <w:hideMark/>
          </w:tcPr>
          <w:p w:rsidR="0074531C" w:rsidRPr="00383360" w:rsidRDefault="0074531C" w:rsidP="00DC40C7">
            <w:pPr>
              <w:jc w:val="both"/>
              <w:rPr>
                <w:rFonts w:ascii="Times New Roman" w:hAnsi="Times New Roman" w:cs="Times New Roman"/>
                <w:sz w:val="24"/>
                <w:szCs w:val="24"/>
              </w:rPr>
            </w:pPr>
          </w:p>
        </w:tc>
        <w:tc>
          <w:tcPr>
            <w:tcW w:w="43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531C" w:rsidRPr="00383360" w:rsidRDefault="0074531C" w:rsidP="00DC40C7">
            <w:pPr>
              <w:pStyle w:val="NoSpacing"/>
              <w:jc w:val="center"/>
              <w:rPr>
                <w:sz w:val="24"/>
                <w:szCs w:val="24"/>
                <w:lang w:val="ro-RO"/>
              </w:rPr>
            </w:pPr>
            <w:r w:rsidRPr="00383360">
              <w:rPr>
                <w:sz w:val="24"/>
                <w:szCs w:val="24"/>
                <w:lang w:val="ro-RO"/>
              </w:rPr>
              <w:t>Categoria de animale</w:t>
            </w:r>
          </w:p>
        </w:tc>
        <w:tc>
          <w:tcPr>
            <w:tcW w:w="27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531C" w:rsidRPr="00383360" w:rsidRDefault="0074531C" w:rsidP="00DC40C7">
            <w:pPr>
              <w:pStyle w:val="NoSpacing"/>
              <w:jc w:val="center"/>
              <w:rPr>
                <w:sz w:val="24"/>
                <w:szCs w:val="24"/>
                <w:lang w:val="ro-RO"/>
              </w:rPr>
            </w:pPr>
            <w:r w:rsidRPr="00383360">
              <w:rPr>
                <w:sz w:val="24"/>
                <w:szCs w:val="24"/>
                <w:lang w:val="ro-RO"/>
              </w:rPr>
              <w:t>Coeficientul de conversie</w:t>
            </w:r>
          </w:p>
        </w:tc>
        <w:tc>
          <w:tcPr>
            <w:tcW w:w="2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531C" w:rsidRPr="00383360" w:rsidRDefault="0074531C" w:rsidP="00DC40C7">
            <w:pPr>
              <w:pStyle w:val="NoSpacing"/>
              <w:jc w:val="center"/>
              <w:rPr>
                <w:sz w:val="24"/>
                <w:szCs w:val="24"/>
                <w:lang w:val="ro-RO"/>
              </w:rPr>
            </w:pPr>
            <w:r w:rsidRPr="00383360">
              <w:rPr>
                <w:sz w:val="24"/>
                <w:szCs w:val="24"/>
                <w:lang w:val="ro-RO"/>
              </w:rPr>
              <w:t>Capete/UVM</w:t>
            </w:r>
          </w:p>
        </w:tc>
      </w:tr>
      <w:tr w:rsidR="0074531C" w:rsidRPr="00383360" w:rsidTr="00DC40C7">
        <w:trPr>
          <w:trHeight w:val="765"/>
          <w:jc w:val="center"/>
        </w:trPr>
        <w:tc>
          <w:tcPr>
            <w:tcW w:w="654" w:type="dxa"/>
            <w:tcMar>
              <w:top w:w="0" w:type="dxa"/>
              <w:left w:w="0" w:type="dxa"/>
              <w:bottom w:w="0" w:type="dxa"/>
              <w:right w:w="0" w:type="dxa"/>
            </w:tcMar>
            <w:vAlign w:val="center"/>
            <w:hideMark/>
          </w:tcPr>
          <w:p w:rsidR="0074531C" w:rsidRPr="00383360" w:rsidRDefault="0074531C" w:rsidP="00DC40C7">
            <w:pPr>
              <w:jc w:val="both"/>
              <w:rPr>
                <w:rFonts w:ascii="Times New Roman" w:hAnsi="Times New Roman" w:cs="Times New Roman"/>
                <w:sz w:val="24"/>
                <w:szCs w:val="24"/>
              </w:rPr>
            </w:pPr>
          </w:p>
        </w:tc>
        <w:tc>
          <w:tcPr>
            <w:tcW w:w="43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531C" w:rsidRPr="00383360" w:rsidRDefault="0074531C" w:rsidP="00DC40C7">
            <w:pPr>
              <w:pStyle w:val="NoSpacing"/>
              <w:jc w:val="both"/>
              <w:rPr>
                <w:sz w:val="24"/>
                <w:szCs w:val="24"/>
                <w:lang w:val="ro-RO"/>
              </w:rPr>
            </w:pPr>
            <w:r w:rsidRPr="00383360">
              <w:rPr>
                <w:sz w:val="24"/>
                <w:szCs w:val="24"/>
                <w:lang w:val="ro-RO"/>
              </w:rPr>
              <w:t>Tauri, vaci şi alte bovine de mai mult de 2 ani, ecvidee de mai mult de 6 luni</w:t>
            </w:r>
          </w:p>
        </w:tc>
        <w:tc>
          <w:tcPr>
            <w:tcW w:w="27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531C" w:rsidRPr="00383360" w:rsidRDefault="0074531C" w:rsidP="00DC40C7">
            <w:pPr>
              <w:pStyle w:val="NoSpacing"/>
              <w:jc w:val="center"/>
              <w:rPr>
                <w:sz w:val="24"/>
                <w:szCs w:val="24"/>
                <w:lang w:val="ro-RO"/>
              </w:rPr>
            </w:pPr>
            <w:r w:rsidRPr="00383360">
              <w:rPr>
                <w:sz w:val="24"/>
                <w:szCs w:val="24"/>
                <w:lang w:val="ro-RO"/>
              </w:rPr>
              <w:t>1,0</w:t>
            </w:r>
          </w:p>
        </w:tc>
        <w:tc>
          <w:tcPr>
            <w:tcW w:w="2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531C" w:rsidRPr="00383360" w:rsidRDefault="0074531C" w:rsidP="00DC40C7">
            <w:pPr>
              <w:pStyle w:val="NoSpacing"/>
              <w:jc w:val="center"/>
              <w:rPr>
                <w:sz w:val="24"/>
                <w:szCs w:val="24"/>
                <w:lang w:val="ro-RO"/>
              </w:rPr>
            </w:pPr>
            <w:r w:rsidRPr="00383360">
              <w:rPr>
                <w:sz w:val="24"/>
                <w:szCs w:val="24"/>
                <w:lang w:val="ro-RO"/>
              </w:rPr>
              <w:t>1,0</w:t>
            </w:r>
          </w:p>
        </w:tc>
      </w:tr>
      <w:tr w:rsidR="0074531C" w:rsidRPr="00383360" w:rsidTr="00DC40C7">
        <w:trPr>
          <w:trHeight w:val="681"/>
          <w:jc w:val="center"/>
        </w:trPr>
        <w:tc>
          <w:tcPr>
            <w:tcW w:w="654" w:type="dxa"/>
            <w:tcMar>
              <w:top w:w="0" w:type="dxa"/>
              <w:left w:w="0" w:type="dxa"/>
              <w:bottom w:w="0" w:type="dxa"/>
              <w:right w:w="0" w:type="dxa"/>
            </w:tcMar>
            <w:vAlign w:val="center"/>
            <w:hideMark/>
          </w:tcPr>
          <w:p w:rsidR="0074531C" w:rsidRPr="00383360" w:rsidRDefault="0074531C" w:rsidP="00DC40C7">
            <w:pPr>
              <w:jc w:val="both"/>
              <w:rPr>
                <w:rFonts w:ascii="Times New Roman" w:hAnsi="Times New Roman" w:cs="Times New Roman"/>
                <w:sz w:val="24"/>
                <w:szCs w:val="24"/>
              </w:rPr>
            </w:pPr>
          </w:p>
        </w:tc>
        <w:tc>
          <w:tcPr>
            <w:tcW w:w="43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531C" w:rsidRPr="00383360" w:rsidRDefault="0074531C" w:rsidP="00DC40C7">
            <w:pPr>
              <w:pStyle w:val="NoSpacing"/>
              <w:jc w:val="both"/>
              <w:rPr>
                <w:sz w:val="24"/>
                <w:szCs w:val="24"/>
                <w:lang w:val="ro-RO"/>
              </w:rPr>
            </w:pPr>
            <w:r w:rsidRPr="00383360">
              <w:rPr>
                <w:sz w:val="24"/>
                <w:szCs w:val="24"/>
                <w:lang w:val="ro-RO"/>
              </w:rPr>
              <w:t>Bovine între 6 luni şi 2 ani</w:t>
            </w:r>
          </w:p>
        </w:tc>
        <w:tc>
          <w:tcPr>
            <w:tcW w:w="27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531C" w:rsidRPr="00383360" w:rsidRDefault="0074531C" w:rsidP="00DC40C7">
            <w:pPr>
              <w:pStyle w:val="NoSpacing"/>
              <w:jc w:val="center"/>
              <w:rPr>
                <w:sz w:val="24"/>
                <w:szCs w:val="24"/>
                <w:lang w:val="ro-RO"/>
              </w:rPr>
            </w:pPr>
            <w:r w:rsidRPr="00383360">
              <w:rPr>
                <w:sz w:val="24"/>
                <w:szCs w:val="24"/>
                <w:lang w:val="ro-RO"/>
              </w:rPr>
              <w:t>0,6</w:t>
            </w:r>
          </w:p>
        </w:tc>
        <w:tc>
          <w:tcPr>
            <w:tcW w:w="2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531C" w:rsidRPr="00383360" w:rsidRDefault="0074531C" w:rsidP="00DC40C7">
            <w:pPr>
              <w:pStyle w:val="NoSpacing"/>
              <w:jc w:val="center"/>
              <w:rPr>
                <w:sz w:val="24"/>
                <w:szCs w:val="24"/>
                <w:lang w:val="ro-RO"/>
              </w:rPr>
            </w:pPr>
            <w:r w:rsidRPr="00383360">
              <w:rPr>
                <w:sz w:val="24"/>
                <w:szCs w:val="24"/>
                <w:lang w:val="ro-RO"/>
              </w:rPr>
              <w:t>1,6</w:t>
            </w:r>
          </w:p>
        </w:tc>
      </w:tr>
      <w:tr w:rsidR="0074531C" w:rsidRPr="00383360" w:rsidTr="00DC40C7">
        <w:trPr>
          <w:trHeight w:val="345"/>
          <w:jc w:val="center"/>
        </w:trPr>
        <w:tc>
          <w:tcPr>
            <w:tcW w:w="654" w:type="dxa"/>
            <w:tcMar>
              <w:top w:w="0" w:type="dxa"/>
              <w:left w:w="0" w:type="dxa"/>
              <w:bottom w:w="0" w:type="dxa"/>
              <w:right w:w="0" w:type="dxa"/>
            </w:tcMar>
            <w:vAlign w:val="center"/>
            <w:hideMark/>
          </w:tcPr>
          <w:p w:rsidR="0074531C" w:rsidRPr="00383360" w:rsidRDefault="0074531C" w:rsidP="00DC40C7">
            <w:pPr>
              <w:jc w:val="both"/>
              <w:rPr>
                <w:rFonts w:ascii="Times New Roman" w:hAnsi="Times New Roman" w:cs="Times New Roman"/>
                <w:sz w:val="24"/>
                <w:szCs w:val="24"/>
              </w:rPr>
            </w:pPr>
          </w:p>
        </w:tc>
        <w:tc>
          <w:tcPr>
            <w:tcW w:w="43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531C" w:rsidRPr="00383360" w:rsidRDefault="0074531C" w:rsidP="00DC40C7">
            <w:pPr>
              <w:pStyle w:val="NoSpacing"/>
              <w:jc w:val="both"/>
              <w:rPr>
                <w:sz w:val="24"/>
                <w:szCs w:val="24"/>
                <w:lang w:val="ro-RO"/>
              </w:rPr>
            </w:pPr>
            <w:r w:rsidRPr="00383360">
              <w:rPr>
                <w:sz w:val="24"/>
                <w:szCs w:val="24"/>
                <w:lang w:val="ro-RO"/>
              </w:rPr>
              <w:t>Bovine de mai puţin de 6 luni</w:t>
            </w:r>
          </w:p>
        </w:tc>
        <w:tc>
          <w:tcPr>
            <w:tcW w:w="27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531C" w:rsidRPr="00383360" w:rsidRDefault="0074531C" w:rsidP="00DC40C7">
            <w:pPr>
              <w:pStyle w:val="NoSpacing"/>
              <w:jc w:val="center"/>
              <w:rPr>
                <w:sz w:val="24"/>
                <w:szCs w:val="24"/>
                <w:lang w:val="ro-RO"/>
              </w:rPr>
            </w:pPr>
            <w:r w:rsidRPr="00383360">
              <w:rPr>
                <w:sz w:val="24"/>
                <w:szCs w:val="24"/>
                <w:lang w:val="ro-RO"/>
              </w:rPr>
              <w:t>0,4</w:t>
            </w:r>
          </w:p>
        </w:tc>
        <w:tc>
          <w:tcPr>
            <w:tcW w:w="2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531C" w:rsidRPr="00383360" w:rsidRDefault="0074531C" w:rsidP="00DC40C7">
            <w:pPr>
              <w:pStyle w:val="NoSpacing"/>
              <w:jc w:val="center"/>
              <w:rPr>
                <w:sz w:val="24"/>
                <w:szCs w:val="24"/>
                <w:lang w:val="ro-RO"/>
              </w:rPr>
            </w:pPr>
            <w:r w:rsidRPr="00383360">
              <w:rPr>
                <w:sz w:val="24"/>
                <w:szCs w:val="24"/>
                <w:lang w:val="ro-RO"/>
              </w:rPr>
              <w:t>2,5</w:t>
            </w:r>
          </w:p>
        </w:tc>
      </w:tr>
      <w:tr w:rsidR="0074531C" w:rsidRPr="00383360" w:rsidTr="00DC40C7">
        <w:trPr>
          <w:trHeight w:val="345"/>
          <w:jc w:val="center"/>
        </w:trPr>
        <w:tc>
          <w:tcPr>
            <w:tcW w:w="654" w:type="dxa"/>
            <w:tcMar>
              <w:top w:w="0" w:type="dxa"/>
              <w:left w:w="0" w:type="dxa"/>
              <w:bottom w:w="0" w:type="dxa"/>
              <w:right w:w="0" w:type="dxa"/>
            </w:tcMar>
            <w:vAlign w:val="center"/>
            <w:hideMark/>
          </w:tcPr>
          <w:p w:rsidR="0074531C" w:rsidRPr="00383360" w:rsidRDefault="0074531C" w:rsidP="00DC40C7">
            <w:pPr>
              <w:jc w:val="both"/>
              <w:rPr>
                <w:rFonts w:ascii="Times New Roman" w:hAnsi="Times New Roman" w:cs="Times New Roman"/>
                <w:sz w:val="24"/>
                <w:szCs w:val="24"/>
              </w:rPr>
            </w:pPr>
          </w:p>
        </w:tc>
        <w:tc>
          <w:tcPr>
            <w:tcW w:w="43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531C" w:rsidRPr="00383360" w:rsidRDefault="0074531C" w:rsidP="00DC40C7">
            <w:pPr>
              <w:pStyle w:val="NoSpacing"/>
              <w:jc w:val="both"/>
              <w:rPr>
                <w:sz w:val="24"/>
                <w:szCs w:val="24"/>
                <w:lang w:val="ro-RO"/>
              </w:rPr>
            </w:pPr>
            <w:r w:rsidRPr="00383360">
              <w:rPr>
                <w:sz w:val="24"/>
                <w:szCs w:val="24"/>
                <w:lang w:val="ro-RO"/>
              </w:rPr>
              <w:t>Ovine</w:t>
            </w:r>
          </w:p>
        </w:tc>
        <w:tc>
          <w:tcPr>
            <w:tcW w:w="27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531C" w:rsidRPr="00383360" w:rsidRDefault="0074531C" w:rsidP="00DC40C7">
            <w:pPr>
              <w:pStyle w:val="NoSpacing"/>
              <w:jc w:val="center"/>
              <w:rPr>
                <w:sz w:val="24"/>
                <w:szCs w:val="24"/>
                <w:lang w:val="ro-RO"/>
              </w:rPr>
            </w:pPr>
            <w:r w:rsidRPr="00383360">
              <w:rPr>
                <w:sz w:val="24"/>
                <w:szCs w:val="24"/>
                <w:lang w:val="ro-RO"/>
              </w:rPr>
              <w:t>0,15</w:t>
            </w:r>
          </w:p>
        </w:tc>
        <w:tc>
          <w:tcPr>
            <w:tcW w:w="2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531C" w:rsidRPr="00383360" w:rsidRDefault="0074531C" w:rsidP="00DC40C7">
            <w:pPr>
              <w:pStyle w:val="NoSpacing"/>
              <w:jc w:val="center"/>
              <w:rPr>
                <w:sz w:val="24"/>
                <w:szCs w:val="24"/>
                <w:lang w:val="ro-RO"/>
              </w:rPr>
            </w:pPr>
            <w:r w:rsidRPr="00383360">
              <w:rPr>
                <w:sz w:val="24"/>
                <w:szCs w:val="24"/>
                <w:lang w:val="ro-RO"/>
              </w:rPr>
              <w:t>6,6</w:t>
            </w:r>
          </w:p>
        </w:tc>
      </w:tr>
      <w:tr w:rsidR="0074531C" w:rsidRPr="00383360" w:rsidTr="00DC40C7">
        <w:trPr>
          <w:trHeight w:val="360"/>
          <w:jc w:val="center"/>
        </w:trPr>
        <w:tc>
          <w:tcPr>
            <w:tcW w:w="654" w:type="dxa"/>
            <w:tcMar>
              <w:top w:w="0" w:type="dxa"/>
              <w:left w:w="0" w:type="dxa"/>
              <w:bottom w:w="0" w:type="dxa"/>
              <w:right w:w="0" w:type="dxa"/>
            </w:tcMar>
            <w:vAlign w:val="center"/>
            <w:hideMark/>
          </w:tcPr>
          <w:p w:rsidR="0074531C" w:rsidRPr="00383360" w:rsidRDefault="0074531C" w:rsidP="00DC40C7">
            <w:pPr>
              <w:jc w:val="both"/>
              <w:rPr>
                <w:rFonts w:ascii="Times New Roman" w:hAnsi="Times New Roman" w:cs="Times New Roman"/>
                <w:sz w:val="24"/>
                <w:szCs w:val="24"/>
              </w:rPr>
            </w:pPr>
          </w:p>
        </w:tc>
        <w:tc>
          <w:tcPr>
            <w:tcW w:w="43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531C" w:rsidRPr="00383360" w:rsidRDefault="0074531C" w:rsidP="00DC40C7">
            <w:pPr>
              <w:pStyle w:val="NoSpacing"/>
              <w:jc w:val="both"/>
              <w:rPr>
                <w:sz w:val="24"/>
                <w:szCs w:val="24"/>
                <w:lang w:val="ro-RO"/>
              </w:rPr>
            </w:pPr>
            <w:r w:rsidRPr="00383360">
              <w:rPr>
                <w:sz w:val="24"/>
                <w:szCs w:val="24"/>
                <w:lang w:val="ro-RO"/>
              </w:rPr>
              <w:t>Caprine</w:t>
            </w:r>
          </w:p>
        </w:tc>
        <w:tc>
          <w:tcPr>
            <w:tcW w:w="27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531C" w:rsidRPr="00383360" w:rsidRDefault="0074531C" w:rsidP="00DC40C7">
            <w:pPr>
              <w:pStyle w:val="NoSpacing"/>
              <w:jc w:val="center"/>
              <w:rPr>
                <w:sz w:val="24"/>
                <w:szCs w:val="24"/>
                <w:lang w:val="ro-RO"/>
              </w:rPr>
            </w:pPr>
            <w:r w:rsidRPr="00383360">
              <w:rPr>
                <w:sz w:val="24"/>
                <w:szCs w:val="24"/>
                <w:lang w:val="ro-RO"/>
              </w:rPr>
              <w:t>0,15</w:t>
            </w:r>
          </w:p>
        </w:tc>
        <w:tc>
          <w:tcPr>
            <w:tcW w:w="2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531C" w:rsidRPr="00383360" w:rsidRDefault="0074531C" w:rsidP="00DC40C7">
            <w:pPr>
              <w:pStyle w:val="NoSpacing"/>
              <w:jc w:val="center"/>
              <w:rPr>
                <w:sz w:val="24"/>
                <w:szCs w:val="24"/>
                <w:lang w:val="ro-RO"/>
              </w:rPr>
            </w:pPr>
            <w:r w:rsidRPr="00383360">
              <w:rPr>
                <w:sz w:val="24"/>
                <w:szCs w:val="24"/>
                <w:lang w:val="ro-RO"/>
              </w:rPr>
              <w:t>6,6</w:t>
            </w:r>
          </w:p>
        </w:tc>
      </w:tr>
    </w:tbl>
    <w:p w:rsidR="0074531C" w:rsidRPr="00383360" w:rsidRDefault="0074531C" w:rsidP="0074531C">
      <w:pPr>
        <w:pStyle w:val="NormalWeb"/>
        <w:spacing w:before="0" w:beforeAutospacing="0" w:after="0" w:afterAutospacing="0"/>
        <w:ind w:firstLine="708"/>
        <w:jc w:val="both"/>
      </w:pPr>
    </w:p>
    <w:p w:rsidR="0074531C" w:rsidRPr="00383360" w:rsidRDefault="0074531C" w:rsidP="0074531C">
      <w:pPr>
        <w:pStyle w:val="NormalWeb"/>
        <w:spacing w:before="0" w:beforeAutospacing="0" w:after="0" w:afterAutospacing="0"/>
        <w:jc w:val="both"/>
        <w:rPr>
          <w:u w:val="single"/>
        </w:rPr>
      </w:pPr>
      <w:r w:rsidRPr="00383360">
        <w:rPr>
          <w:u w:val="single"/>
        </w:rPr>
        <w:t>6 PREŢUL MINIM DE ÎNCHIRIERE A PAJIŞTILOR</w:t>
      </w:r>
    </w:p>
    <w:p w:rsidR="0074531C" w:rsidRPr="00383360" w:rsidRDefault="0074531C" w:rsidP="0074531C">
      <w:pPr>
        <w:pStyle w:val="NormalWeb"/>
        <w:spacing w:before="0" w:beforeAutospacing="0" w:after="0" w:afterAutospacing="0"/>
        <w:jc w:val="both"/>
        <w:rPr>
          <w:b/>
        </w:rPr>
      </w:pPr>
    </w:p>
    <w:p w:rsidR="0074531C" w:rsidRPr="00383360" w:rsidRDefault="0074531C" w:rsidP="0074531C">
      <w:pPr>
        <w:ind w:left="72"/>
        <w:textAlignment w:val="baseline"/>
        <w:rPr>
          <w:rFonts w:ascii="Times New Roman" w:hAnsi="Times New Roman" w:cs="Times New Roman"/>
          <w:color w:val="000000"/>
          <w:sz w:val="24"/>
          <w:szCs w:val="24"/>
        </w:rPr>
      </w:pPr>
      <w:r w:rsidRPr="00383360">
        <w:rPr>
          <w:rFonts w:ascii="Times New Roman" w:eastAsia="Times New Roman" w:hAnsi="Times New Roman" w:cs="Times New Roman"/>
          <w:color w:val="000000"/>
          <w:spacing w:val="3"/>
          <w:sz w:val="24"/>
          <w:szCs w:val="24"/>
        </w:rPr>
        <w:t xml:space="preserve">Preţul minim în vederea atribuirii contractului este </w:t>
      </w:r>
      <w:r w:rsidR="00415542" w:rsidRPr="00383360">
        <w:rPr>
          <w:rFonts w:ascii="Times New Roman" w:eastAsia="Times New Roman" w:hAnsi="Times New Roman" w:cs="Times New Roman"/>
          <w:b/>
          <w:color w:val="000000"/>
          <w:spacing w:val="3"/>
          <w:sz w:val="24"/>
          <w:szCs w:val="24"/>
        </w:rPr>
        <w:t>245,7</w:t>
      </w:r>
      <w:r w:rsidRPr="00383360">
        <w:rPr>
          <w:rFonts w:ascii="Times New Roman" w:eastAsia="Times New Roman" w:hAnsi="Times New Roman" w:cs="Times New Roman"/>
          <w:b/>
          <w:color w:val="000000"/>
          <w:spacing w:val="3"/>
          <w:sz w:val="24"/>
          <w:szCs w:val="24"/>
        </w:rPr>
        <w:t>0 lei/ha/sezon</w:t>
      </w:r>
      <w:r w:rsidRPr="00383360">
        <w:rPr>
          <w:rFonts w:ascii="Times New Roman" w:eastAsia="Times New Roman" w:hAnsi="Times New Roman" w:cs="Times New Roman"/>
          <w:color w:val="000000"/>
          <w:spacing w:val="3"/>
          <w:sz w:val="24"/>
          <w:szCs w:val="24"/>
        </w:rPr>
        <w:t xml:space="preserve"> şi </w:t>
      </w:r>
      <w:r w:rsidRPr="00383360">
        <w:rPr>
          <w:rFonts w:ascii="Times New Roman" w:hAnsi="Times New Roman" w:cs="Times New Roman"/>
          <w:color w:val="000000"/>
          <w:sz w:val="24"/>
          <w:szCs w:val="24"/>
        </w:rPr>
        <w:t xml:space="preserve">a fost stabilit ţinând cont de echilibrul financiar dintre valoarea producţiei de iarbă disponibilă şi obligaţiile care îi sunt impuse utilizatorului pajiştii permanente prin cheltuielile cu implementarea amenajamentului pastoral. </w:t>
      </w:r>
    </w:p>
    <w:p w:rsidR="00AB0AAA" w:rsidRPr="00383360" w:rsidRDefault="00AB0AAA" w:rsidP="00AB0AAA">
      <w:pPr>
        <w:shd w:val="clear" w:color="auto" w:fill="FFFFFF"/>
        <w:ind w:firstLine="708"/>
        <w:jc w:val="both"/>
        <w:rPr>
          <w:rFonts w:ascii="Times New Roman" w:hAnsi="Times New Roman" w:cs="Times New Roman"/>
          <w:color w:val="000000"/>
        </w:rPr>
      </w:pPr>
    </w:p>
    <w:tbl>
      <w:tblPr>
        <w:tblW w:w="9220" w:type="dxa"/>
        <w:jc w:val="center"/>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686"/>
        <w:gridCol w:w="2555"/>
        <w:gridCol w:w="2449"/>
      </w:tblGrid>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hideMark/>
          </w:tcPr>
          <w:p w:rsidR="00AB0AAA" w:rsidRPr="00383360" w:rsidRDefault="00AB0AAA" w:rsidP="0026411A">
            <w:pPr>
              <w:pStyle w:val="NormalWeb"/>
              <w:spacing w:before="0" w:beforeAutospacing="0" w:after="0" w:afterAutospacing="0"/>
              <w:jc w:val="both"/>
            </w:pPr>
            <w:r w:rsidRPr="00383360">
              <w:t>Nr. crt.</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Denumirea pajiştii</w:t>
            </w:r>
          </w:p>
        </w:tc>
        <w:tc>
          <w:tcPr>
            <w:tcW w:w="2555" w:type="dxa"/>
            <w:tcBorders>
              <w:top w:val="single" w:sz="4" w:space="0" w:color="auto"/>
              <w:left w:val="single" w:sz="4" w:space="0" w:color="auto"/>
              <w:bottom w:val="single" w:sz="4" w:space="0" w:color="auto"/>
              <w:right w:val="single" w:sz="4" w:space="0" w:color="auto"/>
            </w:tcBorders>
            <w:shd w:val="clear" w:color="auto" w:fill="auto"/>
            <w:hideMark/>
          </w:tcPr>
          <w:p w:rsidR="00AB0AAA" w:rsidRPr="00383360" w:rsidRDefault="00AB0AAA" w:rsidP="0026411A">
            <w:pPr>
              <w:pStyle w:val="NormalWeb"/>
              <w:spacing w:before="0" w:beforeAutospacing="0" w:after="0" w:afterAutospacing="0"/>
              <w:jc w:val="both"/>
            </w:pPr>
            <w:r w:rsidRPr="00383360">
              <w:t>Suprafaţa păşunabilă (ha)</w:t>
            </w:r>
          </w:p>
        </w:tc>
        <w:tc>
          <w:tcPr>
            <w:tcW w:w="2449" w:type="dxa"/>
            <w:tcBorders>
              <w:top w:val="single" w:sz="4" w:space="0" w:color="auto"/>
              <w:left w:val="single" w:sz="4" w:space="0" w:color="auto"/>
              <w:bottom w:val="single" w:sz="4" w:space="0" w:color="auto"/>
              <w:right w:val="single" w:sz="4" w:space="0" w:color="auto"/>
            </w:tcBorders>
            <w:shd w:val="clear" w:color="auto" w:fill="auto"/>
            <w:hideMark/>
          </w:tcPr>
          <w:p w:rsidR="00AB0AAA" w:rsidRPr="00383360" w:rsidRDefault="00AB0AAA" w:rsidP="0026411A">
            <w:pPr>
              <w:jc w:val="both"/>
              <w:rPr>
                <w:rStyle w:val="Strong"/>
                <w:rFonts w:ascii="Times New Roman" w:hAnsi="Times New Roman" w:cs="Times New Roman"/>
                <w:b w:val="0"/>
              </w:rPr>
            </w:pPr>
            <w:r w:rsidRPr="00383360">
              <w:rPr>
                <w:rStyle w:val="Strong"/>
                <w:rFonts w:ascii="Times New Roman" w:hAnsi="Times New Roman" w:cs="Times New Roman"/>
              </w:rPr>
              <w:t>Chirie minimă/pajişte/an (lei)</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hideMark/>
          </w:tcPr>
          <w:p w:rsidR="00AB0AAA" w:rsidRPr="00383360" w:rsidRDefault="00AB0AAA" w:rsidP="0026411A">
            <w:pPr>
              <w:pStyle w:val="NormalWeb"/>
              <w:spacing w:before="0" w:beforeAutospacing="0" w:after="0" w:afterAutospacing="0"/>
              <w:jc w:val="both"/>
            </w:pPr>
            <w:r w:rsidRPr="00383360">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Capul Dealului - Heria</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22,95</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5638,82</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hideMark/>
          </w:tcPr>
          <w:p w:rsidR="00AB0AAA" w:rsidRPr="00383360" w:rsidRDefault="00AB0AAA" w:rsidP="0026411A">
            <w:pPr>
              <w:pStyle w:val="NormalWeb"/>
              <w:spacing w:before="0" w:beforeAutospacing="0" w:after="0" w:afterAutospacing="0"/>
              <w:jc w:val="both"/>
            </w:pPr>
            <w:r w:rsidRPr="00383360">
              <w:t>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Capul Dealului – Poiana cu mesteceni</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5,00</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1228,50</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hideMark/>
          </w:tcPr>
          <w:p w:rsidR="00AB0AAA" w:rsidRPr="00383360" w:rsidRDefault="00AB0AAA" w:rsidP="0026411A">
            <w:pPr>
              <w:pStyle w:val="NormalWeb"/>
              <w:spacing w:before="0" w:beforeAutospacing="0" w:after="0" w:afterAutospacing="0"/>
              <w:jc w:val="both"/>
            </w:pPr>
            <w:r w:rsidRPr="00383360">
              <w:t>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Capul Dealului – Dealul lui Pârjol</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5,97</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1466,83</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Capul Dealului – Prunii lui Dovleac</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2,35</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577,40</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Capul Dealului – Poiana cu aluni</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5,27</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1294,84</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Capul Dealului – Heria la Iara</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1,34</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329,24</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Valea Sasului</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17,88</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4393,12</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8</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Noapteş</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39,77</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9771,49</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9</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Groape - Albina</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9,27</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2277,64</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10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Groape - Sirina</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27,95</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6867,32</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11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Buşaga</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29,42</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7228,49</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12 A</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Glămee 1</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18,10</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4.444,17</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12 B</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Glămee 2</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26,52</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6515,96</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13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Malul lui Cioară</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5,40</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1326,78</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14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Sub Balinte</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2,10</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515,97</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15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Păuneşti Purcelu</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0,88</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216,22</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16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-Pauneşti</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0,84</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206,39</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17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Strâmba</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7,56</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1857,49</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lastRenderedPageBreak/>
              <w:t>18</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La Rada</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0,31</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76,17</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19</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Poiana Ciocănoaiei</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2,76</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678,13</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20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Poiana Crucii</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3,40</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835,38</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21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Plopiş - Balinte</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2,15</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528,26</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22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Motorga </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24,39</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5992,62</w:t>
            </w:r>
          </w:p>
        </w:tc>
      </w:tr>
      <w:tr w:rsidR="00AB0AAA" w:rsidRPr="00383360" w:rsidTr="0026411A">
        <w:trPr>
          <w:jc w:val="center"/>
        </w:trPr>
        <w:tc>
          <w:tcPr>
            <w:tcW w:w="530"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rmalWeb"/>
              <w:spacing w:before="0" w:beforeAutospacing="0" w:after="0" w:afterAutospacing="0"/>
              <w:jc w:val="both"/>
            </w:pPr>
            <w:r w:rsidRPr="00383360">
              <w:t>23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Albina 2</w:t>
            </w:r>
          </w:p>
        </w:tc>
        <w:tc>
          <w:tcPr>
            <w:tcW w:w="2555"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1,87</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AB0AAA" w:rsidRPr="00383360" w:rsidRDefault="00AB0AAA" w:rsidP="0026411A">
            <w:pPr>
              <w:pStyle w:val="NoSpacing"/>
              <w:jc w:val="both"/>
              <w:rPr>
                <w:sz w:val="24"/>
                <w:szCs w:val="24"/>
                <w:lang w:val="ro-RO"/>
              </w:rPr>
            </w:pPr>
            <w:r w:rsidRPr="00383360">
              <w:rPr>
                <w:sz w:val="24"/>
                <w:szCs w:val="24"/>
                <w:lang w:val="ro-RO"/>
              </w:rPr>
              <w:t>459,46</w:t>
            </w:r>
          </w:p>
        </w:tc>
      </w:tr>
    </w:tbl>
    <w:p w:rsidR="00AB0AAA" w:rsidRPr="00383360" w:rsidRDefault="00AB0AAA" w:rsidP="00AB0AAA">
      <w:pPr>
        <w:ind w:left="72"/>
        <w:textAlignment w:val="baseline"/>
        <w:rPr>
          <w:rFonts w:ascii="Times New Roman" w:hAnsi="Times New Roman" w:cs="Times New Roman"/>
          <w:color w:val="000000"/>
        </w:rPr>
      </w:pPr>
    </w:p>
    <w:p w:rsidR="00AB0AAA" w:rsidRPr="00383360" w:rsidRDefault="00AB0AAA" w:rsidP="00AB0AAA">
      <w:pPr>
        <w:spacing w:line="324" w:lineRule="auto"/>
        <w:jc w:val="both"/>
        <w:rPr>
          <w:rFonts w:ascii="Times New Roman" w:hAnsi="Times New Roman" w:cs="Times New Roman"/>
          <w:sz w:val="26"/>
          <w:szCs w:val="26"/>
        </w:rPr>
      </w:pPr>
    </w:p>
    <w:p w:rsidR="0074531C" w:rsidRPr="00383360" w:rsidRDefault="0074531C" w:rsidP="0074531C">
      <w:pPr>
        <w:ind w:right="72"/>
        <w:jc w:val="both"/>
        <w:textAlignment w:val="baseline"/>
        <w:rPr>
          <w:rFonts w:ascii="Times New Roman" w:hAnsi="Times New Roman" w:cs="Times New Roman"/>
          <w:b/>
          <w:sz w:val="24"/>
          <w:szCs w:val="24"/>
        </w:rPr>
      </w:pPr>
      <w:r w:rsidRPr="00383360">
        <w:rPr>
          <w:rFonts w:ascii="Times New Roman" w:eastAsia="Times New Roman" w:hAnsi="Times New Roman" w:cs="Times New Roman"/>
          <w:color w:val="000000"/>
          <w:sz w:val="24"/>
          <w:szCs w:val="24"/>
          <w:u w:val="single"/>
        </w:rPr>
        <w:t>7 CONDIŢII DE PARTICIPARE LA PROCEDURA DE ATRIBUIRE DIRECTĂ A CONTRACTULUI DE ÎNCHIRIERE A PAJIŞTII</w:t>
      </w:r>
    </w:p>
    <w:p w:rsidR="0074531C" w:rsidRPr="00383360" w:rsidRDefault="0074531C" w:rsidP="0074531C">
      <w:pPr>
        <w:pStyle w:val="BodyText"/>
        <w:jc w:val="both"/>
        <w:rPr>
          <w:rFonts w:ascii="Times New Roman" w:hAnsi="Times New Roman" w:cs="Times New Roman"/>
        </w:rPr>
      </w:pPr>
      <w:r w:rsidRPr="00383360">
        <w:rPr>
          <w:rFonts w:ascii="Times New Roman" w:hAnsi="Times New Roman" w:cs="Times New Roman"/>
        </w:rPr>
        <w:t>7.1 Pot</w:t>
      </w:r>
      <w:r w:rsidRPr="00383360">
        <w:rPr>
          <w:rFonts w:ascii="Times New Roman" w:hAnsi="Times New Roman" w:cs="Times New Roman"/>
          <w:spacing w:val="-14"/>
        </w:rPr>
        <w:t xml:space="preserve"> </w:t>
      </w:r>
      <w:r w:rsidRPr="00383360">
        <w:rPr>
          <w:rFonts w:ascii="Times New Roman" w:hAnsi="Times New Roman" w:cs="Times New Roman"/>
        </w:rPr>
        <w:t>participa</w:t>
      </w:r>
      <w:r w:rsidRPr="00383360">
        <w:rPr>
          <w:rFonts w:ascii="Times New Roman" w:hAnsi="Times New Roman" w:cs="Times New Roman"/>
          <w:spacing w:val="-13"/>
        </w:rPr>
        <w:t xml:space="preserve"> </w:t>
      </w:r>
      <w:r w:rsidRPr="00383360">
        <w:rPr>
          <w:rFonts w:ascii="Times New Roman" w:hAnsi="Times New Roman" w:cs="Times New Roman"/>
        </w:rPr>
        <w:t>la</w:t>
      </w:r>
      <w:r w:rsidRPr="00383360">
        <w:rPr>
          <w:rFonts w:ascii="Times New Roman" w:hAnsi="Times New Roman" w:cs="Times New Roman"/>
          <w:spacing w:val="-13"/>
        </w:rPr>
        <w:t xml:space="preserve"> </w:t>
      </w:r>
      <w:r w:rsidRPr="00383360">
        <w:rPr>
          <w:rFonts w:ascii="Times New Roman" w:hAnsi="Times New Roman" w:cs="Times New Roman"/>
        </w:rPr>
        <w:t>procedura de atribuire directă crescătorii de animale, persoane fizice sau juridice având animale înscrise în Registrul naţional al exploataţilor (RNE) şi/sau Sistemul de identificare şi înregistrare a ecvideelor (SIIE), membri ai colectivităţii locale sau care au sediul social pe teritoriul municipiului Curtea de Argeş.</w:t>
      </w:r>
    </w:p>
    <w:p w:rsidR="0074531C" w:rsidRPr="00383360" w:rsidRDefault="0074531C" w:rsidP="0074531C">
      <w:pPr>
        <w:pStyle w:val="BodyText"/>
        <w:jc w:val="both"/>
        <w:rPr>
          <w:rFonts w:ascii="Times New Roman" w:hAnsi="Times New Roman" w:cs="Times New Roman"/>
        </w:rPr>
      </w:pPr>
      <w:r w:rsidRPr="00383360">
        <w:rPr>
          <w:rFonts w:ascii="Times New Roman" w:hAnsi="Times New Roman" w:cs="Times New Roman"/>
        </w:rPr>
        <w:t>7.2 Solicitanţii care doresc să depună cereri pentru mai multe pajişti vor întocmi câte un dosar cu toate documentele de eligibilitate menţionate în caietul de sarcini pentru fiecare pajişte în parte.</w:t>
      </w:r>
    </w:p>
    <w:p w:rsidR="0074531C" w:rsidRPr="00383360" w:rsidRDefault="0074531C" w:rsidP="0074531C">
      <w:pPr>
        <w:pStyle w:val="BodyText"/>
        <w:jc w:val="both"/>
        <w:rPr>
          <w:rFonts w:ascii="Times New Roman" w:hAnsi="Times New Roman" w:cs="Times New Roman"/>
        </w:rPr>
      </w:pPr>
      <w:r w:rsidRPr="00383360">
        <w:rPr>
          <w:rFonts w:ascii="Times New Roman" w:hAnsi="Times New Roman" w:cs="Times New Roman"/>
        </w:rPr>
        <w:t>7.3 Un solicitant nu poate participa atât individual, cât şi în cadrul unei forme asociative de organizare care solicită închirierea aceleiaşi pajişti.</w:t>
      </w:r>
    </w:p>
    <w:p w:rsidR="0074531C" w:rsidRPr="00383360" w:rsidRDefault="0074531C" w:rsidP="0074531C">
      <w:pPr>
        <w:pStyle w:val="ListParagraph"/>
        <w:ind w:left="0" w:right="72"/>
        <w:jc w:val="both"/>
        <w:textAlignment w:val="baseline"/>
        <w:rPr>
          <w:rFonts w:ascii="Times New Roman" w:eastAsia="Times New Roman" w:hAnsi="Times New Roman" w:cs="Times New Roman"/>
          <w:color w:val="000000"/>
          <w:sz w:val="24"/>
          <w:szCs w:val="24"/>
        </w:rPr>
      </w:pPr>
      <w:r w:rsidRPr="00383360">
        <w:rPr>
          <w:rFonts w:ascii="Times New Roman" w:hAnsi="Times New Roman" w:cs="Times New Roman"/>
          <w:sz w:val="24"/>
          <w:szCs w:val="24"/>
        </w:rPr>
        <w:t xml:space="preserve">7.4 </w:t>
      </w:r>
      <w:r w:rsidRPr="00383360">
        <w:rPr>
          <w:rFonts w:ascii="Times New Roman" w:eastAsia="Times New Roman" w:hAnsi="Times New Roman" w:cs="Times New Roman"/>
          <w:color w:val="000000"/>
          <w:sz w:val="24"/>
          <w:szCs w:val="24"/>
        </w:rPr>
        <w:t>Participarea solicitanţilor sau a împuterniciţilor lor la şedinţa de atribuire este obligatorie. Absenţa unui solicitant sau a împuternicitului său conduce la descalificarea lui.</w:t>
      </w:r>
    </w:p>
    <w:p w:rsidR="0074531C" w:rsidRPr="00383360" w:rsidRDefault="0074531C" w:rsidP="00AB0AAA">
      <w:pPr>
        <w:ind w:right="72"/>
        <w:jc w:val="both"/>
        <w:textAlignment w:val="baseline"/>
        <w:rPr>
          <w:rFonts w:ascii="Times New Roman" w:hAnsi="Times New Roman" w:cs="Times New Roman"/>
          <w:sz w:val="26"/>
          <w:szCs w:val="26"/>
        </w:rPr>
      </w:pPr>
      <w:r w:rsidRPr="00383360">
        <w:rPr>
          <w:rFonts w:ascii="Times New Roman" w:hAnsi="Times New Roman" w:cs="Times New Roman"/>
          <w:sz w:val="24"/>
          <w:szCs w:val="24"/>
        </w:rPr>
        <w:t xml:space="preserve">7.5 </w:t>
      </w:r>
      <w:r w:rsidR="00AB0AAA" w:rsidRPr="00383360">
        <w:rPr>
          <w:rFonts w:ascii="Times New Roman" w:hAnsi="Times New Roman" w:cs="Times New Roman"/>
          <w:sz w:val="26"/>
          <w:szCs w:val="26"/>
        </w:rPr>
        <w:t>Prin excepţie de la prevederile alin. 7.1, în situaţia în care crescătorii locali de animale nu asigură încărcătura minimă a pajiştilor propuse spre închiriere, procedura se va relua, la ea putând participa crescători de animale cu sediul/punctul de lucru sau domiciliul dovedit pe raza judeţului. Dacă la această nouă sesiune de atribuire se prezintă şi crescători locali care nu au participat la prima sesiune de atribuire, aceştia vor avea prioritate.</w:t>
      </w:r>
    </w:p>
    <w:p w:rsidR="00AB0AAA" w:rsidRPr="00383360" w:rsidRDefault="00AB0AAA" w:rsidP="00AB0AAA">
      <w:pPr>
        <w:ind w:right="72"/>
        <w:jc w:val="both"/>
        <w:textAlignment w:val="baseline"/>
        <w:rPr>
          <w:rFonts w:ascii="Times New Roman" w:hAnsi="Times New Roman" w:cs="Times New Roman"/>
          <w:sz w:val="24"/>
          <w:szCs w:val="24"/>
        </w:rPr>
      </w:pPr>
    </w:p>
    <w:p w:rsidR="0074531C" w:rsidRPr="00383360" w:rsidRDefault="0074531C" w:rsidP="0074531C">
      <w:pPr>
        <w:pStyle w:val="NoSpacing"/>
        <w:ind w:left="420" w:hanging="420"/>
        <w:jc w:val="both"/>
        <w:rPr>
          <w:sz w:val="24"/>
          <w:szCs w:val="24"/>
          <w:u w:val="single"/>
          <w:lang w:val="ro-RO"/>
        </w:rPr>
      </w:pPr>
      <w:r w:rsidRPr="00383360">
        <w:rPr>
          <w:sz w:val="24"/>
          <w:szCs w:val="24"/>
          <w:u w:val="single"/>
          <w:lang w:val="ro-RO"/>
        </w:rPr>
        <w:t>8 GARANŢIA DE EXECUŢIE A CONTRACTULUI</w:t>
      </w:r>
    </w:p>
    <w:p w:rsidR="0074531C" w:rsidRPr="00383360" w:rsidRDefault="0074531C" w:rsidP="0074531C">
      <w:pPr>
        <w:pStyle w:val="NoSpacing"/>
        <w:jc w:val="both"/>
        <w:rPr>
          <w:b/>
          <w:sz w:val="24"/>
          <w:szCs w:val="24"/>
          <w:lang w:val="ro-RO"/>
        </w:rPr>
      </w:pPr>
      <w:r w:rsidRPr="00383360">
        <w:rPr>
          <w:sz w:val="24"/>
          <w:szCs w:val="24"/>
          <w:lang w:val="ro-RO"/>
        </w:rPr>
        <w:t>8.1 În termen de 30 de zile de la semnarea contractului de închiriere, adjudecatarul este</w:t>
      </w:r>
      <w:r w:rsidRPr="00383360">
        <w:rPr>
          <w:spacing w:val="1"/>
          <w:sz w:val="24"/>
          <w:szCs w:val="24"/>
          <w:lang w:val="ro-RO"/>
        </w:rPr>
        <w:t xml:space="preserve"> </w:t>
      </w:r>
      <w:r w:rsidRPr="00383360">
        <w:rPr>
          <w:sz w:val="24"/>
          <w:szCs w:val="24"/>
          <w:lang w:val="ro-RO"/>
        </w:rPr>
        <w:t>obligat</w:t>
      </w:r>
      <w:r w:rsidRPr="00383360">
        <w:rPr>
          <w:spacing w:val="-3"/>
          <w:sz w:val="24"/>
          <w:szCs w:val="24"/>
          <w:lang w:val="ro-RO"/>
        </w:rPr>
        <w:t xml:space="preserve"> </w:t>
      </w:r>
      <w:r w:rsidRPr="00383360">
        <w:rPr>
          <w:sz w:val="24"/>
          <w:szCs w:val="24"/>
          <w:lang w:val="ro-RO"/>
        </w:rPr>
        <w:t>să</w:t>
      </w:r>
      <w:r w:rsidRPr="00383360">
        <w:rPr>
          <w:spacing w:val="-1"/>
          <w:sz w:val="24"/>
          <w:szCs w:val="24"/>
          <w:lang w:val="ro-RO"/>
        </w:rPr>
        <w:t xml:space="preserve"> </w:t>
      </w:r>
      <w:r w:rsidRPr="00383360">
        <w:rPr>
          <w:sz w:val="24"/>
          <w:szCs w:val="24"/>
          <w:lang w:val="ro-RO"/>
        </w:rPr>
        <w:t>constituie</w:t>
      </w:r>
      <w:r w:rsidRPr="00383360">
        <w:rPr>
          <w:spacing w:val="-2"/>
          <w:sz w:val="24"/>
          <w:szCs w:val="24"/>
          <w:lang w:val="ro-RO"/>
        </w:rPr>
        <w:t xml:space="preserve"> </w:t>
      </w:r>
      <w:r w:rsidRPr="00383360">
        <w:rPr>
          <w:sz w:val="24"/>
          <w:szCs w:val="24"/>
          <w:lang w:val="ro-RO"/>
        </w:rPr>
        <w:t>în</w:t>
      </w:r>
      <w:r w:rsidRPr="00383360">
        <w:rPr>
          <w:spacing w:val="-3"/>
          <w:sz w:val="24"/>
          <w:szCs w:val="24"/>
          <w:lang w:val="ro-RO"/>
        </w:rPr>
        <w:t xml:space="preserve"> </w:t>
      </w:r>
      <w:r w:rsidRPr="00383360">
        <w:rPr>
          <w:sz w:val="24"/>
          <w:szCs w:val="24"/>
          <w:lang w:val="ro-RO"/>
        </w:rPr>
        <w:t>favoarea</w:t>
      </w:r>
      <w:r w:rsidRPr="00383360">
        <w:rPr>
          <w:spacing w:val="-3"/>
          <w:sz w:val="24"/>
          <w:szCs w:val="24"/>
          <w:lang w:val="ro-RO"/>
        </w:rPr>
        <w:t xml:space="preserve"> </w:t>
      </w:r>
      <w:r w:rsidRPr="00383360">
        <w:rPr>
          <w:sz w:val="24"/>
          <w:szCs w:val="24"/>
          <w:lang w:val="ro-RO"/>
        </w:rPr>
        <w:t>autorității</w:t>
      </w:r>
      <w:r w:rsidRPr="00383360">
        <w:rPr>
          <w:spacing w:val="-3"/>
          <w:sz w:val="24"/>
          <w:szCs w:val="24"/>
          <w:lang w:val="ro-RO"/>
        </w:rPr>
        <w:t xml:space="preserve"> </w:t>
      </w:r>
      <w:r w:rsidRPr="00383360">
        <w:rPr>
          <w:sz w:val="24"/>
          <w:szCs w:val="24"/>
          <w:lang w:val="ro-RO"/>
        </w:rPr>
        <w:t>contractante</w:t>
      </w:r>
      <w:r w:rsidRPr="00383360">
        <w:rPr>
          <w:spacing w:val="-4"/>
          <w:sz w:val="24"/>
          <w:szCs w:val="24"/>
          <w:lang w:val="ro-RO"/>
        </w:rPr>
        <w:t xml:space="preserve"> </w:t>
      </w:r>
      <w:r w:rsidRPr="00383360">
        <w:rPr>
          <w:sz w:val="24"/>
          <w:szCs w:val="24"/>
          <w:lang w:val="ro-RO"/>
        </w:rPr>
        <w:t>o</w:t>
      </w:r>
      <w:r w:rsidRPr="00383360">
        <w:rPr>
          <w:spacing w:val="-3"/>
          <w:sz w:val="24"/>
          <w:szCs w:val="24"/>
          <w:lang w:val="ro-RO"/>
        </w:rPr>
        <w:t xml:space="preserve"> </w:t>
      </w:r>
      <w:r w:rsidRPr="00383360">
        <w:rPr>
          <w:sz w:val="24"/>
          <w:szCs w:val="24"/>
          <w:lang w:val="ro-RO"/>
        </w:rPr>
        <w:t>garanție</w:t>
      </w:r>
      <w:r w:rsidRPr="00383360">
        <w:rPr>
          <w:spacing w:val="-3"/>
          <w:sz w:val="24"/>
          <w:szCs w:val="24"/>
          <w:lang w:val="ro-RO"/>
        </w:rPr>
        <w:t xml:space="preserve"> </w:t>
      </w:r>
      <w:r w:rsidRPr="00383360">
        <w:rPr>
          <w:sz w:val="24"/>
          <w:szCs w:val="24"/>
          <w:lang w:val="ro-RO"/>
        </w:rPr>
        <w:t>de</w:t>
      </w:r>
      <w:r w:rsidRPr="00383360">
        <w:rPr>
          <w:spacing w:val="-4"/>
          <w:sz w:val="24"/>
          <w:szCs w:val="24"/>
          <w:lang w:val="ro-RO"/>
        </w:rPr>
        <w:t xml:space="preserve"> </w:t>
      </w:r>
      <w:r w:rsidRPr="00383360">
        <w:rPr>
          <w:sz w:val="24"/>
          <w:szCs w:val="24"/>
          <w:lang w:val="ro-RO"/>
        </w:rPr>
        <w:t>execuție</w:t>
      </w:r>
      <w:r w:rsidRPr="00383360">
        <w:rPr>
          <w:spacing w:val="-3"/>
          <w:sz w:val="24"/>
          <w:szCs w:val="24"/>
          <w:lang w:val="ro-RO"/>
        </w:rPr>
        <w:t xml:space="preserve"> </w:t>
      </w:r>
      <w:r w:rsidRPr="00383360">
        <w:rPr>
          <w:sz w:val="24"/>
          <w:szCs w:val="24"/>
          <w:lang w:val="ro-RO"/>
        </w:rPr>
        <w:t>a</w:t>
      </w:r>
      <w:r w:rsidRPr="00383360">
        <w:rPr>
          <w:spacing w:val="-1"/>
          <w:sz w:val="24"/>
          <w:szCs w:val="24"/>
          <w:lang w:val="ro-RO"/>
        </w:rPr>
        <w:t xml:space="preserve"> </w:t>
      </w:r>
      <w:r w:rsidRPr="00383360">
        <w:rPr>
          <w:sz w:val="24"/>
          <w:szCs w:val="24"/>
          <w:lang w:val="ro-RO"/>
        </w:rPr>
        <w:t>contractului.</w:t>
      </w:r>
    </w:p>
    <w:p w:rsidR="0074531C" w:rsidRPr="00383360" w:rsidRDefault="0074531C" w:rsidP="0074531C">
      <w:pPr>
        <w:pStyle w:val="NoSpacing"/>
        <w:jc w:val="both"/>
        <w:rPr>
          <w:sz w:val="24"/>
          <w:szCs w:val="24"/>
          <w:lang w:val="ro-RO"/>
        </w:rPr>
      </w:pPr>
      <w:r w:rsidRPr="00383360">
        <w:rPr>
          <w:sz w:val="24"/>
          <w:szCs w:val="24"/>
          <w:lang w:val="ro-RO"/>
        </w:rPr>
        <w:t>8.2 Garanția</w:t>
      </w:r>
      <w:r w:rsidRPr="00383360">
        <w:rPr>
          <w:spacing w:val="1"/>
          <w:sz w:val="24"/>
          <w:szCs w:val="24"/>
          <w:lang w:val="ro-RO"/>
        </w:rPr>
        <w:t xml:space="preserve"> </w:t>
      </w:r>
      <w:r w:rsidRPr="00383360">
        <w:rPr>
          <w:sz w:val="24"/>
          <w:szCs w:val="24"/>
          <w:lang w:val="ro-RO"/>
        </w:rPr>
        <w:t>este</w:t>
      </w:r>
      <w:r w:rsidRPr="00383360">
        <w:rPr>
          <w:spacing w:val="1"/>
          <w:sz w:val="24"/>
          <w:szCs w:val="24"/>
          <w:lang w:val="ro-RO"/>
        </w:rPr>
        <w:t xml:space="preserve"> </w:t>
      </w:r>
      <w:r w:rsidRPr="00383360">
        <w:rPr>
          <w:sz w:val="24"/>
          <w:szCs w:val="24"/>
          <w:lang w:val="ro-RO"/>
        </w:rPr>
        <w:t>obligatorie</w:t>
      </w:r>
      <w:r w:rsidRPr="00383360">
        <w:rPr>
          <w:spacing w:val="1"/>
          <w:sz w:val="24"/>
          <w:szCs w:val="24"/>
          <w:lang w:val="ro-RO"/>
        </w:rPr>
        <w:t xml:space="preserve"> </w:t>
      </w:r>
      <w:r w:rsidRPr="00383360">
        <w:rPr>
          <w:sz w:val="24"/>
          <w:szCs w:val="24"/>
          <w:lang w:val="ro-RO"/>
        </w:rPr>
        <w:t>și</w:t>
      </w:r>
      <w:r w:rsidRPr="00383360">
        <w:rPr>
          <w:spacing w:val="1"/>
          <w:sz w:val="24"/>
          <w:szCs w:val="24"/>
          <w:lang w:val="ro-RO"/>
        </w:rPr>
        <w:t xml:space="preserve"> </w:t>
      </w:r>
      <w:r w:rsidRPr="00383360">
        <w:rPr>
          <w:sz w:val="24"/>
          <w:szCs w:val="24"/>
          <w:lang w:val="ro-RO"/>
        </w:rPr>
        <w:t>este</w:t>
      </w:r>
      <w:r w:rsidRPr="00383360">
        <w:rPr>
          <w:spacing w:val="1"/>
          <w:sz w:val="24"/>
          <w:szCs w:val="24"/>
          <w:lang w:val="ro-RO"/>
        </w:rPr>
        <w:t xml:space="preserve"> </w:t>
      </w:r>
      <w:r w:rsidRPr="00383360">
        <w:rPr>
          <w:sz w:val="24"/>
          <w:szCs w:val="24"/>
          <w:lang w:val="ro-RO"/>
        </w:rPr>
        <w:t>stabilită</w:t>
      </w:r>
      <w:r w:rsidRPr="00383360">
        <w:rPr>
          <w:spacing w:val="1"/>
          <w:sz w:val="24"/>
          <w:szCs w:val="24"/>
          <w:lang w:val="ro-RO"/>
        </w:rPr>
        <w:t xml:space="preserve"> </w:t>
      </w:r>
      <w:r w:rsidRPr="00383360">
        <w:rPr>
          <w:sz w:val="24"/>
          <w:szCs w:val="24"/>
          <w:lang w:val="ro-RO"/>
        </w:rPr>
        <w:t>la</w:t>
      </w:r>
      <w:r w:rsidRPr="00383360">
        <w:rPr>
          <w:spacing w:val="1"/>
          <w:sz w:val="24"/>
          <w:szCs w:val="24"/>
          <w:lang w:val="ro-RO"/>
        </w:rPr>
        <w:t xml:space="preserve"> </w:t>
      </w:r>
      <w:r w:rsidRPr="00383360">
        <w:rPr>
          <w:sz w:val="24"/>
          <w:szCs w:val="24"/>
          <w:lang w:val="ro-RO"/>
        </w:rPr>
        <w:t>nivelul</w:t>
      </w:r>
      <w:r w:rsidRPr="00383360">
        <w:rPr>
          <w:spacing w:val="1"/>
          <w:sz w:val="24"/>
          <w:szCs w:val="24"/>
          <w:lang w:val="ro-RO"/>
        </w:rPr>
        <w:t xml:space="preserve"> </w:t>
      </w:r>
      <w:r w:rsidRPr="00383360">
        <w:rPr>
          <w:sz w:val="24"/>
          <w:szCs w:val="24"/>
          <w:lang w:val="ro-RO"/>
        </w:rPr>
        <w:t xml:space="preserve">a 20% din valoarea chiriei anuale a pajiştii. </w:t>
      </w:r>
    </w:p>
    <w:p w:rsidR="0074531C" w:rsidRPr="00383360" w:rsidRDefault="0074531C" w:rsidP="0074531C">
      <w:pPr>
        <w:pStyle w:val="NoSpacing"/>
        <w:jc w:val="both"/>
        <w:rPr>
          <w:sz w:val="24"/>
          <w:szCs w:val="24"/>
          <w:lang w:val="ro-RO"/>
        </w:rPr>
      </w:pPr>
      <w:r w:rsidRPr="00383360">
        <w:rPr>
          <w:sz w:val="24"/>
          <w:szCs w:val="24"/>
          <w:lang w:val="ro-RO"/>
        </w:rPr>
        <w:t>8.3 Garanția de execuție a contractului se achită prin ordin de plată în contul locatorului, respectiv contul nr.  RO49TREZ0485006XXX000080 deschis la Trezoreria Curtea de Argeş sau în numerar la casieria locatorului.</w:t>
      </w:r>
    </w:p>
    <w:p w:rsidR="0074531C" w:rsidRPr="00383360" w:rsidRDefault="0074531C" w:rsidP="0074531C">
      <w:pPr>
        <w:pStyle w:val="NoSpacing"/>
        <w:jc w:val="both"/>
        <w:rPr>
          <w:sz w:val="24"/>
          <w:szCs w:val="24"/>
          <w:lang w:val="ro-RO"/>
        </w:rPr>
      </w:pPr>
      <w:r w:rsidRPr="00383360">
        <w:rPr>
          <w:sz w:val="24"/>
          <w:szCs w:val="24"/>
          <w:lang w:val="ro-RO"/>
        </w:rPr>
        <w:t>8.4 Pentru participanții declarați adjudecatari, garanția constituită se păstrează în</w:t>
      </w:r>
      <w:r w:rsidRPr="00383360">
        <w:rPr>
          <w:spacing w:val="1"/>
          <w:sz w:val="24"/>
          <w:szCs w:val="24"/>
          <w:lang w:val="ro-RO"/>
        </w:rPr>
        <w:t xml:space="preserve"> </w:t>
      </w:r>
      <w:r w:rsidRPr="00383360">
        <w:rPr>
          <w:sz w:val="24"/>
          <w:szCs w:val="24"/>
          <w:lang w:val="ro-RO"/>
        </w:rPr>
        <w:t>contul</w:t>
      </w:r>
      <w:r w:rsidRPr="00383360">
        <w:rPr>
          <w:spacing w:val="-8"/>
          <w:sz w:val="24"/>
          <w:szCs w:val="24"/>
          <w:lang w:val="ro-RO"/>
        </w:rPr>
        <w:t xml:space="preserve"> </w:t>
      </w:r>
      <w:r w:rsidRPr="00383360">
        <w:rPr>
          <w:sz w:val="24"/>
          <w:szCs w:val="24"/>
          <w:lang w:val="ro-RO"/>
        </w:rPr>
        <w:t>de</w:t>
      </w:r>
      <w:r w:rsidRPr="00383360">
        <w:rPr>
          <w:spacing w:val="-9"/>
          <w:sz w:val="24"/>
          <w:szCs w:val="24"/>
          <w:lang w:val="ro-RO"/>
        </w:rPr>
        <w:t xml:space="preserve"> </w:t>
      </w:r>
      <w:r w:rsidRPr="00383360">
        <w:rPr>
          <w:sz w:val="24"/>
          <w:szCs w:val="24"/>
          <w:lang w:val="ro-RO"/>
        </w:rPr>
        <w:t>trezorerie</w:t>
      </w:r>
      <w:r w:rsidRPr="00383360">
        <w:rPr>
          <w:spacing w:val="-9"/>
          <w:sz w:val="24"/>
          <w:szCs w:val="24"/>
          <w:lang w:val="ro-RO"/>
        </w:rPr>
        <w:t xml:space="preserve"> </w:t>
      </w:r>
      <w:r w:rsidRPr="00383360">
        <w:rPr>
          <w:sz w:val="24"/>
          <w:szCs w:val="24"/>
          <w:lang w:val="ro-RO"/>
        </w:rPr>
        <w:t>amintit,</w:t>
      </w:r>
      <w:r w:rsidRPr="00383360">
        <w:rPr>
          <w:spacing w:val="-9"/>
          <w:sz w:val="24"/>
          <w:szCs w:val="24"/>
          <w:lang w:val="ro-RO"/>
        </w:rPr>
        <w:t xml:space="preserve"> </w:t>
      </w:r>
      <w:r w:rsidRPr="00383360">
        <w:rPr>
          <w:sz w:val="24"/>
          <w:szCs w:val="24"/>
          <w:lang w:val="ro-RO"/>
        </w:rPr>
        <w:t>pe</w:t>
      </w:r>
      <w:r w:rsidRPr="00383360">
        <w:rPr>
          <w:spacing w:val="-9"/>
          <w:sz w:val="24"/>
          <w:szCs w:val="24"/>
          <w:lang w:val="ro-RO"/>
        </w:rPr>
        <w:t xml:space="preserve"> </w:t>
      </w:r>
      <w:r w:rsidRPr="00383360">
        <w:rPr>
          <w:sz w:val="24"/>
          <w:szCs w:val="24"/>
          <w:lang w:val="ro-RO"/>
        </w:rPr>
        <w:t>toată</w:t>
      </w:r>
      <w:r w:rsidRPr="00383360">
        <w:rPr>
          <w:spacing w:val="-7"/>
          <w:sz w:val="24"/>
          <w:szCs w:val="24"/>
          <w:lang w:val="ro-RO"/>
        </w:rPr>
        <w:t xml:space="preserve"> </w:t>
      </w:r>
      <w:r w:rsidRPr="00383360">
        <w:rPr>
          <w:sz w:val="24"/>
          <w:szCs w:val="24"/>
          <w:lang w:val="ro-RO"/>
        </w:rPr>
        <w:t>perioada</w:t>
      </w:r>
      <w:r w:rsidRPr="00383360">
        <w:rPr>
          <w:spacing w:val="-7"/>
          <w:sz w:val="24"/>
          <w:szCs w:val="24"/>
          <w:lang w:val="ro-RO"/>
        </w:rPr>
        <w:t xml:space="preserve"> </w:t>
      </w:r>
      <w:r w:rsidRPr="00383360">
        <w:rPr>
          <w:sz w:val="24"/>
          <w:szCs w:val="24"/>
          <w:lang w:val="ro-RO"/>
        </w:rPr>
        <w:t>derulării</w:t>
      </w:r>
      <w:r w:rsidRPr="00383360">
        <w:rPr>
          <w:spacing w:val="-8"/>
          <w:sz w:val="24"/>
          <w:szCs w:val="24"/>
          <w:lang w:val="ro-RO"/>
        </w:rPr>
        <w:t xml:space="preserve"> </w:t>
      </w:r>
      <w:r w:rsidRPr="00383360">
        <w:rPr>
          <w:sz w:val="24"/>
          <w:szCs w:val="24"/>
          <w:lang w:val="ro-RO"/>
        </w:rPr>
        <w:t>contractului</w:t>
      </w:r>
      <w:r w:rsidRPr="00383360">
        <w:rPr>
          <w:spacing w:val="-7"/>
          <w:sz w:val="24"/>
          <w:szCs w:val="24"/>
          <w:lang w:val="ro-RO"/>
        </w:rPr>
        <w:t xml:space="preserve"> </w:t>
      </w:r>
      <w:r w:rsidRPr="00383360">
        <w:rPr>
          <w:sz w:val="24"/>
          <w:szCs w:val="24"/>
          <w:lang w:val="ro-RO"/>
        </w:rPr>
        <w:t>de</w:t>
      </w:r>
      <w:r w:rsidRPr="00383360">
        <w:rPr>
          <w:spacing w:val="-11"/>
          <w:sz w:val="24"/>
          <w:szCs w:val="24"/>
          <w:lang w:val="ro-RO"/>
        </w:rPr>
        <w:t xml:space="preserve"> </w:t>
      </w:r>
      <w:r w:rsidRPr="00383360">
        <w:rPr>
          <w:sz w:val="24"/>
          <w:szCs w:val="24"/>
          <w:lang w:val="ro-RO"/>
        </w:rPr>
        <w:t>închiriere. Neplata chiriei,</w:t>
      </w:r>
      <w:r w:rsidRPr="00383360">
        <w:rPr>
          <w:spacing w:val="-7"/>
          <w:sz w:val="24"/>
          <w:szCs w:val="24"/>
          <w:lang w:val="ro-RO"/>
        </w:rPr>
        <w:t xml:space="preserve"> </w:t>
      </w:r>
      <w:r w:rsidRPr="00383360">
        <w:rPr>
          <w:sz w:val="24"/>
          <w:szCs w:val="24"/>
          <w:lang w:val="ro-RO"/>
        </w:rPr>
        <w:t>precum</w:t>
      </w:r>
      <w:r w:rsidRPr="00383360">
        <w:rPr>
          <w:spacing w:val="-8"/>
          <w:sz w:val="24"/>
          <w:szCs w:val="24"/>
          <w:lang w:val="ro-RO"/>
        </w:rPr>
        <w:t xml:space="preserve"> </w:t>
      </w:r>
      <w:r w:rsidRPr="00383360">
        <w:rPr>
          <w:sz w:val="24"/>
          <w:szCs w:val="24"/>
          <w:lang w:val="ro-RO"/>
        </w:rPr>
        <w:t>și</w:t>
      </w:r>
      <w:r w:rsidRPr="00383360">
        <w:rPr>
          <w:spacing w:val="-8"/>
          <w:sz w:val="24"/>
          <w:szCs w:val="24"/>
          <w:lang w:val="ro-RO"/>
        </w:rPr>
        <w:t xml:space="preserve"> </w:t>
      </w:r>
      <w:r w:rsidRPr="00383360">
        <w:rPr>
          <w:sz w:val="24"/>
          <w:szCs w:val="24"/>
          <w:lang w:val="ro-RO"/>
        </w:rPr>
        <w:t>orice</w:t>
      </w:r>
      <w:r w:rsidRPr="00383360">
        <w:rPr>
          <w:spacing w:val="-6"/>
          <w:sz w:val="24"/>
          <w:szCs w:val="24"/>
          <w:lang w:val="ro-RO"/>
        </w:rPr>
        <w:t xml:space="preserve"> </w:t>
      </w:r>
      <w:r w:rsidRPr="00383360">
        <w:rPr>
          <w:sz w:val="24"/>
          <w:szCs w:val="24"/>
          <w:lang w:val="ro-RO"/>
        </w:rPr>
        <w:t>altă</w:t>
      </w:r>
      <w:r w:rsidRPr="00383360">
        <w:rPr>
          <w:spacing w:val="-6"/>
          <w:sz w:val="24"/>
          <w:szCs w:val="24"/>
          <w:lang w:val="ro-RO"/>
        </w:rPr>
        <w:t xml:space="preserve"> </w:t>
      </w:r>
      <w:r w:rsidRPr="00383360">
        <w:rPr>
          <w:sz w:val="24"/>
          <w:szCs w:val="24"/>
          <w:lang w:val="ro-RO"/>
        </w:rPr>
        <w:t>prevedere</w:t>
      </w:r>
      <w:r w:rsidRPr="00383360">
        <w:rPr>
          <w:spacing w:val="-7"/>
          <w:sz w:val="24"/>
          <w:szCs w:val="24"/>
          <w:lang w:val="ro-RO"/>
        </w:rPr>
        <w:t xml:space="preserve"> </w:t>
      </w:r>
      <w:r w:rsidRPr="00383360">
        <w:rPr>
          <w:sz w:val="24"/>
          <w:szCs w:val="24"/>
          <w:lang w:val="ro-RO"/>
        </w:rPr>
        <w:t>încălcată</w:t>
      </w:r>
      <w:r w:rsidRPr="00383360">
        <w:rPr>
          <w:spacing w:val="-6"/>
          <w:sz w:val="24"/>
          <w:szCs w:val="24"/>
          <w:lang w:val="ro-RO"/>
        </w:rPr>
        <w:t xml:space="preserve"> </w:t>
      </w:r>
      <w:r w:rsidRPr="00383360">
        <w:rPr>
          <w:sz w:val="24"/>
          <w:szCs w:val="24"/>
          <w:lang w:val="ro-RO"/>
        </w:rPr>
        <w:t xml:space="preserve">referitoare </w:t>
      </w:r>
      <w:r w:rsidRPr="00383360">
        <w:rPr>
          <w:spacing w:val="-53"/>
          <w:sz w:val="24"/>
          <w:szCs w:val="24"/>
          <w:lang w:val="ro-RO"/>
        </w:rPr>
        <w:t xml:space="preserve"> </w:t>
      </w:r>
      <w:r w:rsidRPr="00383360">
        <w:rPr>
          <w:sz w:val="24"/>
          <w:szCs w:val="24"/>
          <w:lang w:val="ro-RO"/>
        </w:rPr>
        <w:t>la</w:t>
      </w:r>
      <w:r w:rsidRPr="00383360">
        <w:rPr>
          <w:spacing w:val="1"/>
          <w:sz w:val="24"/>
          <w:szCs w:val="24"/>
          <w:lang w:val="ro-RO"/>
        </w:rPr>
        <w:t xml:space="preserve"> </w:t>
      </w:r>
      <w:r w:rsidRPr="00383360">
        <w:rPr>
          <w:sz w:val="24"/>
          <w:szCs w:val="24"/>
          <w:lang w:val="ro-RO"/>
        </w:rPr>
        <w:t>neîndeplinirea</w:t>
      </w:r>
      <w:r w:rsidRPr="00383360">
        <w:rPr>
          <w:spacing w:val="1"/>
          <w:sz w:val="24"/>
          <w:szCs w:val="24"/>
          <w:lang w:val="ro-RO"/>
        </w:rPr>
        <w:t xml:space="preserve"> </w:t>
      </w:r>
      <w:r w:rsidRPr="00383360">
        <w:rPr>
          <w:sz w:val="24"/>
          <w:szCs w:val="24"/>
          <w:lang w:val="ro-RO"/>
        </w:rPr>
        <w:t>obligațiilor</w:t>
      </w:r>
      <w:r w:rsidRPr="00383360">
        <w:rPr>
          <w:spacing w:val="1"/>
          <w:sz w:val="24"/>
          <w:szCs w:val="24"/>
          <w:lang w:val="ro-RO"/>
        </w:rPr>
        <w:t xml:space="preserve"> </w:t>
      </w:r>
      <w:r w:rsidRPr="00383360">
        <w:rPr>
          <w:sz w:val="24"/>
          <w:szCs w:val="24"/>
          <w:lang w:val="ro-RO"/>
        </w:rPr>
        <w:t>contractuale</w:t>
      </w:r>
      <w:r w:rsidRPr="00383360">
        <w:rPr>
          <w:spacing w:val="1"/>
          <w:sz w:val="24"/>
          <w:szCs w:val="24"/>
          <w:lang w:val="ro-RO"/>
        </w:rPr>
        <w:t xml:space="preserve"> </w:t>
      </w:r>
      <w:r w:rsidRPr="00383360">
        <w:rPr>
          <w:sz w:val="24"/>
          <w:szCs w:val="24"/>
          <w:lang w:val="ro-RO"/>
        </w:rPr>
        <w:t>de</w:t>
      </w:r>
      <w:r w:rsidRPr="00383360">
        <w:rPr>
          <w:spacing w:val="1"/>
          <w:sz w:val="24"/>
          <w:szCs w:val="24"/>
          <w:lang w:val="ro-RO"/>
        </w:rPr>
        <w:t xml:space="preserve"> </w:t>
      </w:r>
      <w:r w:rsidRPr="00383360">
        <w:rPr>
          <w:sz w:val="24"/>
          <w:szCs w:val="24"/>
          <w:lang w:val="ro-RO"/>
        </w:rPr>
        <w:t>către</w:t>
      </w:r>
      <w:r w:rsidRPr="00383360">
        <w:rPr>
          <w:spacing w:val="1"/>
          <w:sz w:val="24"/>
          <w:szCs w:val="24"/>
          <w:lang w:val="ro-RO"/>
        </w:rPr>
        <w:t xml:space="preserve"> </w:t>
      </w:r>
      <w:r w:rsidRPr="00383360">
        <w:rPr>
          <w:sz w:val="24"/>
          <w:szCs w:val="24"/>
          <w:lang w:val="ro-RO"/>
        </w:rPr>
        <w:t>titularul</w:t>
      </w:r>
      <w:r w:rsidRPr="00383360">
        <w:rPr>
          <w:spacing w:val="1"/>
          <w:sz w:val="24"/>
          <w:szCs w:val="24"/>
          <w:lang w:val="ro-RO"/>
        </w:rPr>
        <w:t xml:space="preserve"> </w:t>
      </w:r>
      <w:r w:rsidRPr="00383360">
        <w:rPr>
          <w:sz w:val="24"/>
          <w:szCs w:val="24"/>
          <w:lang w:val="ro-RO"/>
        </w:rPr>
        <w:t>dreptului</w:t>
      </w:r>
      <w:r w:rsidRPr="00383360">
        <w:rPr>
          <w:spacing w:val="1"/>
          <w:sz w:val="24"/>
          <w:szCs w:val="24"/>
          <w:lang w:val="ro-RO"/>
        </w:rPr>
        <w:t xml:space="preserve"> </w:t>
      </w:r>
      <w:r w:rsidRPr="00383360">
        <w:rPr>
          <w:sz w:val="24"/>
          <w:szCs w:val="24"/>
          <w:lang w:val="ro-RO"/>
        </w:rPr>
        <w:t>de</w:t>
      </w:r>
      <w:r w:rsidRPr="00383360">
        <w:rPr>
          <w:spacing w:val="1"/>
          <w:sz w:val="24"/>
          <w:szCs w:val="24"/>
          <w:lang w:val="ro-RO"/>
        </w:rPr>
        <w:t xml:space="preserve"> </w:t>
      </w:r>
      <w:r w:rsidRPr="00383360">
        <w:rPr>
          <w:sz w:val="24"/>
          <w:szCs w:val="24"/>
          <w:lang w:val="ro-RO"/>
        </w:rPr>
        <w:t>închiriere,</w:t>
      </w:r>
      <w:r w:rsidRPr="00383360">
        <w:rPr>
          <w:spacing w:val="1"/>
          <w:sz w:val="24"/>
          <w:szCs w:val="24"/>
          <w:lang w:val="ro-RO"/>
        </w:rPr>
        <w:t xml:space="preserve"> </w:t>
      </w:r>
      <w:r w:rsidRPr="00383360">
        <w:rPr>
          <w:sz w:val="24"/>
          <w:szCs w:val="24"/>
          <w:lang w:val="ro-RO"/>
        </w:rPr>
        <w:t>dă</w:t>
      </w:r>
      <w:r w:rsidRPr="00383360">
        <w:rPr>
          <w:spacing w:val="1"/>
          <w:sz w:val="24"/>
          <w:szCs w:val="24"/>
          <w:lang w:val="ro-RO"/>
        </w:rPr>
        <w:t xml:space="preserve"> </w:t>
      </w:r>
      <w:r w:rsidRPr="00383360">
        <w:rPr>
          <w:sz w:val="24"/>
          <w:szCs w:val="24"/>
          <w:lang w:val="ro-RO"/>
        </w:rPr>
        <w:t>dreptul</w:t>
      </w:r>
      <w:r w:rsidRPr="00383360">
        <w:rPr>
          <w:spacing w:val="1"/>
          <w:sz w:val="24"/>
          <w:szCs w:val="24"/>
          <w:lang w:val="ro-RO"/>
        </w:rPr>
        <w:t xml:space="preserve"> </w:t>
      </w:r>
      <w:r w:rsidRPr="00383360">
        <w:rPr>
          <w:sz w:val="24"/>
          <w:szCs w:val="24"/>
          <w:lang w:val="ro-RO"/>
        </w:rPr>
        <w:t>locatorului</w:t>
      </w:r>
      <w:r w:rsidRPr="00383360">
        <w:rPr>
          <w:spacing w:val="1"/>
          <w:sz w:val="24"/>
          <w:szCs w:val="24"/>
          <w:lang w:val="ro-RO"/>
        </w:rPr>
        <w:t xml:space="preserve"> </w:t>
      </w:r>
      <w:r w:rsidRPr="00383360">
        <w:rPr>
          <w:sz w:val="24"/>
          <w:szCs w:val="24"/>
          <w:lang w:val="ro-RO"/>
        </w:rPr>
        <w:t>la</w:t>
      </w:r>
      <w:r w:rsidRPr="00383360">
        <w:rPr>
          <w:spacing w:val="1"/>
          <w:sz w:val="24"/>
          <w:szCs w:val="24"/>
          <w:lang w:val="ro-RO"/>
        </w:rPr>
        <w:t xml:space="preserve"> </w:t>
      </w:r>
      <w:r w:rsidRPr="00383360">
        <w:rPr>
          <w:sz w:val="24"/>
          <w:szCs w:val="24"/>
          <w:lang w:val="ro-RO"/>
        </w:rPr>
        <w:t>reținerea</w:t>
      </w:r>
      <w:r w:rsidRPr="00383360">
        <w:rPr>
          <w:spacing w:val="1"/>
          <w:sz w:val="24"/>
          <w:szCs w:val="24"/>
          <w:lang w:val="ro-RO"/>
        </w:rPr>
        <w:t xml:space="preserve"> </w:t>
      </w:r>
      <w:r w:rsidRPr="00383360">
        <w:rPr>
          <w:sz w:val="24"/>
          <w:szCs w:val="24"/>
          <w:lang w:val="ro-RO"/>
        </w:rPr>
        <w:t>contravalorii</w:t>
      </w:r>
      <w:r w:rsidRPr="00383360">
        <w:rPr>
          <w:spacing w:val="1"/>
          <w:sz w:val="24"/>
          <w:szCs w:val="24"/>
          <w:lang w:val="ro-RO"/>
        </w:rPr>
        <w:t xml:space="preserve"> </w:t>
      </w:r>
      <w:r w:rsidRPr="00383360">
        <w:rPr>
          <w:sz w:val="24"/>
          <w:szCs w:val="24"/>
          <w:lang w:val="ro-RO"/>
        </w:rPr>
        <w:t>acesteia</w:t>
      </w:r>
      <w:r w:rsidRPr="00383360">
        <w:rPr>
          <w:spacing w:val="1"/>
          <w:sz w:val="24"/>
          <w:szCs w:val="24"/>
          <w:lang w:val="ro-RO"/>
        </w:rPr>
        <w:t xml:space="preserve"> </w:t>
      </w:r>
      <w:r w:rsidRPr="00383360">
        <w:rPr>
          <w:sz w:val="24"/>
          <w:szCs w:val="24"/>
          <w:lang w:val="ro-RO"/>
        </w:rPr>
        <w:t>din</w:t>
      </w:r>
      <w:r w:rsidRPr="00383360">
        <w:rPr>
          <w:spacing w:val="1"/>
          <w:sz w:val="24"/>
          <w:szCs w:val="24"/>
          <w:lang w:val="ro-RO"/>
        </w:rPr>
        <w:t xml:space="preserve"> </w:t>
      </w:r>
      <w:r w:rsidRPr="00383360">
        <w:rPr>
          <w:sz w:val="24"/>
          <w:szCs w:val="24"/>
          <w:lang w:val="ro-RO"/>
        </w:rPr>
        <w:t>garanție.</w:t>
      </w:r>
    </w:p>
    <w:p w:rsidR="0074531C" w:rsidRPr="00383360" w:rsidRDefault="0074531C" w:rsidP="0074531C">
      <w:pPr>
        <w:pStyle w:val="ListParagraph"/>
        <w:tabs>
          <w:tab w:val="left" w:pos="567"/>
        </w:tabs>
        <w:ind w:left="0"/>
        <w:jc w:val="both"/>
        <w:rPr>
          <w:rFonts w:ascii="Times New Roman" w:hAnsi="Times New Roman" w:cs="Times New Roman"/>
          <w:sz w:val="24"/>
          <w:szCs w:val="24"/>
        </w:rPr>
      </w:pPr>
      <w:r w:rsidRPr="00383360">
        <w:rPr>
          <w:rFonts w:ascii="Times New Roman" w:hAnsi="Times New Roman" w:cs="Times New Roman"/>
          <w:sz w:val="24"/>
          <w:szCs w:val="24"/>
        </w:rPr>
        <w:t>8.5 La încetarea contractului, garanţia se restituie locatarului numai după încheierea procesului-verbal de predare primire a bunului închiriat.</w:t>
      </w:r>
    </w:p>
    <w:p w:rsidR="00AB0AAA" w:rsidRPr="00383360" w:rsidRDefault="0074531C" w:rsidP="00AB0AAA">
      <w:pPr>
        <w:ind w:firstLine="720"/>
        <w:jc w:val="both"/>
        <w:rPr>
          <w:rFonts w:ascii="Times New Roman" w:hAnsi="Times New Roman" w:cs="Times New Roman"/>
          <w:sz w:val="24"/>
          <w:szCs w:val="24"/>
          <w:u w:val="single"/>
        </w:rPr>
      </w:pPr>
      <w:r w:rsidRPr="00383360">
        <w:rPr>
          <w:rFonts w:ascii="Times New Roman" w:hAnsi="Times New Roman" w:cs="Times New Roman"/>
          <w:sz w:val="24"/>
          <w:szCs w:val="24"/>
        </w:rPr>
        <w:br w:type="page"/>
      </w:r>
      <w:r w:rsidR="00AB0AAA" w:rsidRPr="00383360">
        <w:rPr>
          <w:rFonts w:ascii="Times New Roman" w:hAnsi="Times New Roman" w:cs="Times New Roman"/>
          <w:sz w:val="24"/>
          <w:szCs w:val="24"/>
          <w:u w:val="single"/>
        </w:rPr>
        <w:lastRenderedPageBreak/>
        <w:t>9. GARANŢIA DE PARTICIPARE LA PROCEDURA DE ATRIBUIRE</w:t>
      </w:r>
    </w:p>
    <w:p w:rsidR="00AB0AAA" w:rsidRPr="00383360" w:rsidRDefault="00AB0AAA" w:rsidP="00AB0AAA">
      <w:pPr>
        <w:ind w:firstLine="720"/>
        <w:jc w:val="both"/>
        <w:rPr>
          <w:rFonts w:ascii="Times New Roman" w:hAnsi="Times New Roman" w:cs="Times New Roman"/>
          <w:sz w:val="24"/>
          <w:szCs w:val="24"/>
        </w:rPr>
      </w:pPr>
      <w:r w:rsidRPr="00383360">
        <w:rPr>
          <w:rFonts w:ascii="Times New Roman" w:hAnsi="Times New Roman" w:cs="Times New Roman"/>
          <w:sz w:val="24"/>
          <w:szCs w:val="24"/>
        </w:rPr>
        <w:t>9.1 Pentru a participa la procedura de atribuire a pajiştilor, solicitanţii vor depune în contul autorităţii contractante, RO49TREZ0485006XXX000080, deschis la Trezoreria Curtea de Argeş, sau la casieria primăriei, o garanţie de participare în cuantum de o treime din chiria anuală minimă pentru pajiştea solicitată.</w:t>
      </w:r>
    </w:p>
    <w:p w:rsidR="00AB0AAA" w:rsidRPr="00383360" w:rsidRDefault="00AB0AAA" w:rsidP="00AB0AAA">
      <w:pPr>
        <w:ind w:firstLine="720"/>
        <w:jc w:val="both"/>
        <w:rPr>
          <w:rFonts w:ascii="Times New Roman" w:hAnsi="Times New Roman" w:cs="Times New Roman"/>
          <w:sz w:val="24"/>
          <w:szCs w:val="24"/>
        </w:rPr>
      </w:pPr>
      <w:r w:rsidRPr="00383360">
        <w:rPr>
          <w:rFonts w:ascii="Times New Roman" w:hAnsi="Times New Roman" w:cs="Times New Roman"/>
          <w:sz w:val="24"/>
          <w:szCs w:val="24"/>
        </w:rPr>
        <w:t>9.2 Garanţia de participare se restituie solicitanţilor necâştigători ai contractului, la cererea în scris a acestora, după data limită de soluţionare a contestaţiilor.</w:t>
      </w:r>
    </w:p>
    <w:p w:rsidR="00AB0AAA" w:rsidRPr="00383360" w:rsidRDefault="00AB0AAA" w:rsidP="00AB0AAA">
      <w:pPr>
        <w:ind w:firstLine="720"/>
        <w:jc w:val="both"/>
        <w:rPr>
          <w:rFonts w:ascii="Times New Roman" w:hAnsi="Times New Roman" w:cs="Times New Roman"/>
          <w:sz w:val="24"/>
          <w:szCs w:val="24"/>
        </w:rPr>
      </w:pPr>
      <w:r w:rsidRPr="00383360">
        <w:rPr>
          <w:rFonts w:ascii="Times New Roman" w:hAnsi="Times New Roman" w:cs="Times New Roman"/>
          <w:sz w:val="24"/>
          <w:szCs w:val="24"/>
        </w:rPr>
        <w:t>9.3 După semnarea contractului, garanţia de participare a adjudecatarului contractului se transformă în contravaloarea parţială a chiriei pentru primul an de închiriere.</w:t>
      </w:r>
    </w:p>
    <w:p w:rsidR="00AB0AAA" w:rsidRPr="00383360" w:rsidRDefault="00AB0AAA" w:rsidP="00AB0AAA">
      <w:pPr>
        <w:ind w:firstLine="720"/>
        <w:jc w:val="both"/>
        <w:rPr>
          <w:rFonts w:ascii="Times New Roman" w:hAnsi="Times New Roman" w:cs="Times New Roman"/>
          <w:sz w:val="24"/>
          <w:szCs w:val="24"/>
        </w:rPr>
      </w:pPr>
      <w:r w:rsidRPr="00383360">
        <w:rPr>
          <w:rFonts w:ascii="Times New Roman" w:hAnsi="Times New Roman" w:cs="Times New Roman"/>
          <w:sz w:val="24"/>
          <w:szCs w:val="24"/>
        </w:rPr>
        <w:t>9.4 Garanţia de participare nu se restituie adjudecatarului contractului care nu se prezintă în termen de 7 zile lucrătoare la sediul autorităţii contractante pentru a încheia contractul de închiriere a pajiştii.</w:t>
      </w:r>
    </w:p>
    <w:p w:rsidR="0074531C" w:rsidRPr="00383360" w:rsidRDefault="0074531C" w:rsidP="0074531C">
      <w:pPr>
        <w:widowControl/>
        <w:autoSpaceDE/>
        <w:autoSpaceDN/>
        <w:spacing w:after="200" w:line="276" w:lineRule="auto"/>
        <w:rPr>
          <w:rFonts w:ascii="Times New Roman" w:eastAsia="PMingLiU" w:hAnsi="Times New Roman" w:cs="Times New Roman"/>
          <w:sz w:val="24"/>
          <w:szCs w:val="24"/>
        </w:rPr>
      </w:pPr>
    </w:p>
    <w:p w:rsidR="0074531C" w:rsidRPr="00383360" w:rsidRDefault="0074531C" w:rsidP="0074531C">
      <w:pPr>
        <w:pStyle w:val="NoSpacing"/>
        <w:jc w:val="both"/>
        <w:rPr>
          <w:sz w:val="24"/>
          <w:szCs w:val="24"/>
          <w:lang w:val="ro-RO"/>
        </w:rPr>
      </w:pPr>
    </w:p>
    <w:p w:rsidR="0074531C" w:rsidRPr="00383360" w:rsidRDefault="0074531C" w:rsidP="0074531C">
      <w:pPr>
        <w:pStyle w:val="NoSpacing"/>
        <w:jc w:val="center"/>
        <w:rPr>
          <w:b/>
          <w:sz w:val="24"/>
          <w:szCs w:val="24"/>
          <w:lang w:val="ro-RO"/>
        </w:rPr>
      </w:pPr>
      <w:r w:rsidRPr="00383360">
        <w:rPr>
          <w:b/>
          <w:sz w:val="24"/>
          <w:szCs w:val="24"/>
          <w:lang w:val="ro-RO"/>
        </w:rPr>
        <w:t>Secţiunea II</w:t>
      </w:r>
    </w:p>
    <w:p w:rsidR="0074531C" w:rsidRPr="00383360" w:rsidRDefault="0074531C" w:rsidP="0074531C">
      <w:pPr>
        <w:pStyle w:val="NoSpacing"/>
        <w:jc w:val="center"/>
        <w:rPr>
          <w:b/>
          <w:sz w:val="24"/>
          <w:szCs w:val="24"/>
          <w:lang w:val="ro-RO"/>
        </w:rPr>
      </w:pPr>
      <w:r w:rsidRPr="00383360">
        <w:rPr>
          <w:b/>
          <w:sz w:val="24"/>
          <w:szCs w:val="24"/>
          <w:lang w:val="ro-RO"/>
        </w:rPr>
        <w:t>FIŞA DE DATE A PROCEDURII</w:t>
      </w:r>
    </w:p>
    <w:p w:rsidR="0074531C" w:rsidRPr="00383360" w:rsidRDefault="0074531C" w:rsidP="0074531C">
      <w:pPr>
        <w:pStyle w:val="NoSpacing"/>
        <w:jc w:val="both"/>
        <w:rPr>
          <w:sz w:val="24"/>
          <w:szCs w:val="24"/>
          <w:lang w:val="ro-RO"/>
        </w:rPr>
      </w:pPr>
    </w:p>
    <w:p w:rsidR="0074531C" w:rsidRPr="00383360" w:rsidRDefault="0074531C" w:rsidP="0074531C">
      <w:pPr>
        <w:pStyle w:val="NoSpacing"/>
        <w:jc w:val="both"/>
        <w:rPr>
          <w:sz w:val="24"/>
          <w:szCs w:val="24"/>
          <w:lang w:val="ro-RO"/>
        </w:rPr>
      </w:pPr>
      <w:r w:rsidRPr="00383360">
        <w:rPr>
          <w:sz w:val="24"/>
          <w:szCs w:val="24"/>
          <w:lang w:val="ro-RO"/>
        </w:rPr>
        <w:t xml:space="preserve">1 </w:t>
      </w:r>
      <w:r w:rsidRPr="00383360">
        <w:rPr>
          <w:sz w:val="24"/>
          <w:szCs w:val="24"/>
          <w:u w:val="single"/>
        </w:rPr>
        <w:t>DATE</w:t>
      </w:r>
      <w:r w:rsidRPr="00383360">
        <w:rPr>
          <w:spacing w:val="-4"/>
          <w:sz w:val="24"/>
          <w:szCs w:val="24"/>
          <w:u w:val="single"/>
        </w:rPr>
        <w:t xml:space="preserve"> </w:t>
      </w:r>
      <w:r w:rsidRPr="00383360">
        <w:rPr>
          <w:sz w:val="24"/>
          <w:szCs w:val="24"/>
          <w:u w:val="single"/>
        </w:rPr>
        <w:t>DE</w:t>
      </w:r>
      <w:r w:rsidRPr="00383360">
        <w:rPr>
          <w:spacing w:val="-6"/>
          <w:sz w:val="24"/>
          <w:szCs w:val="24"/>
          <w:u w:val="single"/>
        </w:rPr>
        <w:t xml:space="preserve"> </w:t>
      </w:r>
      <w:r w:rsidRPr="00383360">
        <w:rPr>
          <w:sz w:val="24"/>
          <w:szCs w:val="24"/>
          <w:u w:val="single"/>
        </w:rPr>
        <w:t>IDENTIFICARE</w:t>
      </w:r>
      <w:r w:rsidRPr="00383360">
        <w:rPr>
          <w:spacing w:val="-3"/>
          <w:sz w:val="24"/>
          <w:szCs w:val="24"/>
          <w:u w:val="single"/>
        </w:rPr>
        <w:t xml:space="preserve"> </w:t>
      </w:r>
      <w:r w:rsidRPr="00383360">
        <w:rPr>
          <w:sz w:val="24"/>
          <w:szCs w:val="24"/>
          <w:u w:val="single"/>
        </w:rPr>
        <w:t>A</w:t>
      </w:r>
      <w:r w:rsidRPr="00383360">
        <w:rPr>
          <w:spacing w:val="-3"/>
          <w:sz w:val="24"/>
          <w:szCs w:val="24"/>
          <w:u w:val="single"/>
        </w:rPr>
        <w:t xml:space="preserve"> </w:t>
      </w:r>
      <w:r w:rsidRPr="00383360">
        <w:rPr>
          <w:sz w:val="24"/>
          <w:szCs w:val="24"/>
          <w:u w:val="single"/>
        </w:rPr>
        <w:t>LOCATORULUI</w:t>
      </w:r>
    </w:p>
    <w:p w:rsidR="0074531C" w:rsidRPr="00383360" w:rsidRDefault="0074531C" w:rsidP="0074531C">
      <w:pPr>
        <w:ind w:left="709"/>
        <w:rPr>
          <w:rFonts w:ascii="Times New Roman" w:hAnsi="Times New Roman" w:cs="Times New Roman"/>
          <w:sz w:val="24"/>
          <w:szCs w:val="24"/>
        </w:rPr>
      </w:pPr>
    </w:p>
    <w:p w:rsidR="0074531C" w:rsidRPr="00383360" w:rsidRDefault="0074531C" w:rsidP="0074531C">
      <w:pPr>
        <w:ind w:left="709"/>
        <w:jc w:val="both"/>
        <w:rPr>
          <w:rFonts w:ascii="Times New Roman" w:hAnsi="Times New Roman" w:cs="Times New Roman"/>
          <w:bCs/>
          <w:sz w:val="24"/>
          <w:szCs w:val="24"/>
        </w:rPr>
      </w:pPr>
      <w:r w:rsidRPr="00383360">
        <w:rPr>
          <w:rFonts w:ascii="Times New Roman" w:hAnsi="Times New Roman" w:cs="Times New Roman"/>
          <w:bCs/>
          <w:sz w:val="24"/>
          <w:szCs w:val="24"/>
        </w:rPr>
        <w:t xml:space="preserve">MUNICIPIUL CURTEA DE ARGEŞ </w:t>
      </w:r>
    </w:p>
    <w:p w:rsidR="0074531C" w:rsidRPr="00383360" w:rsidRDefault="0074531C" w:rsidP="0074531C">
      <w:pPr>
        <w:ind w:left="709"/>
        <w:jc w:val="both"/>
        <w:rPr>
          <w:rFonts w:ascii="Times New Roman" w:hAnsi="Times New Roman" w:cs="Times New Roman"/>
          <w:sz w:val="24"/>
          <w:szCs w:val="24"/>
        </w:rPr>
      </w:pPr>
      <w:r w:rsidRPr="00383360">
        <w:rPr>
          <w:rFonts w:ascii="Times New Roman" w:hAnsi="Times New Roman" w:cs="Times New Roman"/>
          <w:sz w:val="24"/>
          <w:szCs w:val="24"/>
        </w:rPr>
        <w:t>COD</w:t>
      </w:r>
      <w:r w:rsidRPr="00383360">
        <w:rPr>
          <w:rFonts w:ascii="Times New Roman" w:hAnsi="Times New Roman" w:cs="Times New Roman"/>
          <w:spacing w:val="-3"/>
          <w:sz w:val="24"/>
          <w:szCs w:val="24"/>
        </w:rPr>
        <w:t xml:space="preserve"> </w:t>
      </w:r>
      <w:r w:rsidRPr="00383360">
        <w:rPr>
          <w:rFonts w:ascii="Times New Roman" w:hAnsi="Times New Roman" w:cs="Times New Roman"/>
          <w:sz w:val="24"/>
          <w:szCs w:val="24"/>
        </w:rPr>
        <w:t xml:space="preserve">FISCAL: </w:t>
      </w:r>
      <w:r w:rsidRPr="00383360">
        <w:rPr>
          <w:rFonts w:ascii="Times New Roman" w:hAnsi="Times New Roman" w:cs="Times New Roman"/>
          <w:color w:val="000000"/>
          <w:sz w:val="24"/>
          <w:szCs w:val="24"/>
        </w:rPr>
        <w:t>4121927</w:t>
      </w:r>
    </w:p>
    <w:p w:rsidR="0074531C" w:rsidRPr="00383360" w:rsidRDefault="0074531C" w:rsidP="0074531C">
      <w:pPr>
        <w:ind w:left="709"/>
        <w:jc w:val="both"/>
        <w:rPr>
          <w:rFonts w:ascii="Times New Roman" w:hAnsi="Times New Roman" w:cs="Times New Roman"/>
          <w:sz w:val="24"/>
          <w:szCs w:val="24"/>
        </w:rPr>
      </w:pPr>
      <w:r w:rsidRPr="00383360">
        <w:rPr>
          <w:rFonts w:ascii="Times New Roman" w:hAnsi="Times New Roman" w:cs="Times New Roman"/>
          <w:sz w:val="24"/>
          <w:szCs w:val="24"/>
        </w:rPr>
        <w:t>ADRESA:</w:t>
      </w:r>
      <w:r w:rsidRPr="00383360">
        <w:rPr>
          <w:rFonts w:ascii="Times New Roman" w:hAnsi="Times New Roman" w:cs="Times New Roman"/>
          <w:spacing w:val="-2"/>
          <w:sz w:val="24"/>
          <w:szCs w:val="24"/>
        </w:rPr>
        <w:t xml:space="preserve"> </w:t>
      </w:r>
      <w:r w:rsidRPr="00383360">
        <w:rPr>
          <w:rFonts w:ascii="Times New Roman" w:hAnsi="Times New Roman" w:cs="Times New Roman"/>
          <w:bCs/>
          <w:sz w:val="24"/>
          <w:szCs w:val="24"/>
        </w:rPr>
        <w:t>Bulevardul Basarabilor nr. 99</w:t>
      </w:r>
    </w:p>
    <w:p w:rsidR="0074531C" w:rsidRPr="00383360" w:rsidRDefault="0074531C" w:rsidP="0074531C">
      <w:pPr>
        <w:ind w:left="709" w:right="-184" w:hanging="1"/>
        <w:jc w:val="both"/>
        <w:rPr>
          <w:rFonts w:ascii="Times New Roman" w:hAnsi="Times New Roman" w:cs="Times New Roman"/>
          <w:sz w:val="24"/>
          <w:szCs w:val="24"/>
        </w:rPr>
      </w:pPr>
      <w:r w:rsidRPr="00383360">
        <w:rPr>
          <w:rFonts w:ascii="Times New Roman" w:hAnsi="Times New Roman" w:cs="Times New Roman"/>
          <w:sz w:val="24"/>
          <w:szCs w:val="24"/>
        </w:rPr>
        <w:t xml:space="preserve">TELEFON: </w:t>
      </w:r>
      <w:r w:rsidRPr="00383360">
        <w:rPr>
          <w:rFonts w:ascii="Times New Roman" w:hAnsi="Times New Roman" w:cs="Times New Roman"/>
          <w:color w:val="000000"/>
          <w:sz w:val="24"/>
          <w:szCs w:val="24"/>
        </w:rPr>
        <w:t>0248/721033</w:t>
      </w:r>
    </w:p>
    <w:p w:rsidR="0074531C" w:rsidRPr="00383360" w:rsidRDefault="0074531C" w:rsidP="0074531C">
      <w:pPr>
        <w:ind w:left="709" w:right="-42" w:hanging="1"/>
        <w:jc w:val="both"/>
        <w:rPr>
          <w:rFonts w:ascii="Times New Roman" w:hAnsi="Times New Roman" w:cs="Times New Roman"/>
          <w:sz w:val="24"/>
          <w:szCs w:val="24"/>
        </w:rPr>
      </w:pPr>
      <w:r w:rsidRPr="00383360">
        <w:rPr>
          <w:rFonts w:ascii="Times New Roman" w:hAnsi="Times New Roman" w:cs="Times New Roman"/>
          <w:sz w:val="24"/>
          <w:szCs w:val="24"/>
        </w:rPr>
        <w:t>FAX:</w:t>
      </w:r>
      <w:r w:rsidRPr="00383360">
        <w:rPr>
          <w:rFonts w:ascii="Times New Roman" w:hAnsi="Times New Roman" w:cs="Times New Roman"/>
          <w:spacing w:val="-3"/>
          <w:sz w:val="24"/>
          <w:szCs w:val="24"/>
        </w:rPr>
        <w:t xml:space="preserve"> </w:t>
      </w:r>
      <w:r w:rsidRPr="00383360">
        <w:rPr>
          <w:rFonts w:ascii="Times New Roman" w:hAnsi="Times New Roman" w:cs="Times New Roman"/>
          <w:color w:val="000000"/>
          <w:sz w:val="24"/>
          <w:szCs w:val="24"/>
        </w:rPr>
        <w:t>0248/721107</w:t>
      </w:r>
    </w:p>
    <w:p w:rsidR="0074531C" w:rsidRPr="00383360" w:rsidRDefault="0074531C" w:rsidP="0074531C">
      <w:pPr>
        <w:ind w:left="709"/>
        <w:jc w:val="both"/>
        <w:rPr>
          <w:rFonts w:ascii="Times New Roman" w:hAnsi="Times New Roman" w:cs="Times New Roman"/>
          <w:bCs/>
          <w:color w:val="000000" w:themeColor="text1"/>
          <w:sz w:val="24"/>
          <w:szCs w:val="24"/>
        </w:rPr>
      </w:pPr>
      <w:r w:rsidRPr="00383360">
        <w:rPr>
          <w:rFonts w:ascii="Times New Roman" w:hAnsi="Times New Roman" w:cs="Times New Roman"/>
          <w:sz w:val="24"/>
          <w:szCs w:val="24"/>
        </w:rPr>
        <w:t>E-mail:</w:t>
      </w:r>
      <w:r w:rsidRPr="00383360">
        <w:rPr>
          <w:rFonts w:ascii="Times New Roman" w:hAnsi="Times New Roman" w:cs="Times New Roman"/>
          <w:spacing w:val="-6"/>
          <w:sz w:val="24"/>
          <w:szCs w:val="24"/>
        </w:rPr>
        <w:t xml:space="preserve"> </w:t>
      </w:r>
      <w:r w:rsidRPr="00383360">
        <w:rPr>
          <w:rFonts w:ascii="Times New Roman" w:hAnsi="Times New Roman" w:cs="Times New Roman"/>
          <w:color w:val="000000" w:themeColor="text1"/>
          <w:sz w:val="24"/>
          <w:szCs w:val="24"/>
        </w:rPr>
        <w:t>primariacurteadearges@yahoo.com</w:t>
      </w:r>
    </w:p>
    <w:p w:rsidR="0074531C" w:rsidRPr="00383360" w:rsidRDefault="0074531C" w:rsidP="0074531C">
      <w:pPr>
        <w:ind w:left="709"/>
        <w:jc w:val="both"/>
        <w:rPr>
          <w:rFonts w:ascii="Times New Roman" w:hAnsi="Times New Roman" w:cs="Times New Roman"/>
          <w:bCs/>
          <w:sz w:val="24"/>
          <w:szCs w:val="24"/>
        </w:rPr>
      </w:pPr>
      <w:r w:rsidRPr="00383360">
        <w:rPr>
          <w:rFonts w:ascii="Times New Roman" w:hAnsi="Times New Roman" w:cs="Times New Roman"/>
          <w:bCs/>
          <w:sz w:val="24"/>
          <w:szCs w:val="24"/>
        </w:rPr>
        <w:tab/>
        <w:t>Persoană de contact: Adriana Conway</w:t>
      </w:r>
    </w:p>
    <w:p w:rsidR="0074531C" w:rsidRPr="00383360" w:rsidRDefault="0074531C" w:rsidP="0074531C">
      <w:pPr>
        <w:pStyle w:val="NormalWeb"/>
        <w:spacing w:before="0" w:beforeAutospacing="0" w:after="0" w:afterAutospacing="0"/>
        <w:ind w:left="720"/>
        <w:jc w:val="both"/>
        <w:rPr>
          <w:rFonts w:eastAsia="PMingLiU"/>
          <w:lang w:eastAsia="en-US"/>
        </w:rPr>
      </w:pPr>
    </w:p>
    <w:p w:rsidR="0074531C" w:rsidRPr="00383360" w:rsidRDefault="0074531C" w:rsidP="0074531C">
      <w:pPr>
        <w:pStyle w:val="NormalWeb"/>
        <w:spacing w:before="0" w:beforeAutospacing="0" w:after="0" w:afterAutospacing="0"/>
        <w:jc w:val="both"/>
        <w:rPr>
          <w:u w:val="single"/>
        </w:rPr>
      </w:pPr>
      <w:r w:rsidRPr="00383360">
        <w:rPr>
          <w:u w:val="single"/>
        </w:rPr>
        <w:t>2 GENERALITĂŢI PRIVIND PROCEDURA DE ÎNCHIRIERE A PAJIŞTILOR: ATRIBUIREA DIRECTĂ</w:t>
      </w:r>
    </w:p>
    <w:p w:rsidR="0074531C" w:rsidRPr="00383360" w:rsidRDefault="0074531C" w:rsidP="0074531C">
      <w:pPr>
        <w:pStyle w:val="NormalWeb"/>
        <w:spacing w:before="0" w:beforeAutospacing="0" w:after="0" w:afterAutospacing="0"/>
        <w:jc w:val="both"/>
      </w:pPr>
      <w:r w:rsidRPr="00383360">
        <w:t>2.1 Procedura</w:t>
      </w:r>
      <w:r w:rsidRPr="00383360">
        <w:rPr>
          <w:spacing w:val="40"/>
        </w:rPr>
        <w:t xml:space="preserve"> </w:t>
      </w:r>
      <w:r w:rsidRPr="00383360">
        <w:t>de</w:t>
      </w:r>
      <w:r w:rsidRPr="00383360">
        <w:rPr>
          <w:spacing w:val="40"/>
        </w:rPr>
        <w:t xml:space="preserve"> </w:t>
      </w:r>
      <w:r w:rsidRPr="00383360">
        <w:t>atribuire</w:t>
      </w:r>
      <w:r w:rsidRPr="00383360">
        <w:rPr>
          <w:spacing w:val="40"/>
        </w:rPr>
        <w:t xml:space="preserve"> </w:t>
      </w:r>
      <w:r w:rsidRPr="00383360">
        <w:t>directă</w:t>
      </w:r>
      <w:r w:rsidRPr="00383360">
        <w:rPr>
          <w:spacing w:val="40"/>
        </w:rPr>
        <w:t xml:space="preserve"> </w:t>
      </w:r>
      <w:r w:rsidRPr="00383360">
        <w:t>va</w:t>
      </w:r>
      <w:r w:rsidRPr="00383360">
        <w:rPr>
          <w:spacing w:val="40"/>
        </w:rPr>
        <w:t xml:space="preserve"> </w:t>
      </w:r>
      <w:r w:rsidRPr="00383360">
        <w:t>avea</w:t>
      </w:r>
      <w:r w:rsidRPr="00383360">
        <w:rPr>
          <w:spacing w:val="40"/>
        </w:rPr>
        <w:t xml:space="preserve"> </w:t>
      </w:r>
      <w:r w:rsidRPr="00383360">
        <w:t>loc</w:t>
      </w:r>
      <w:r w:rsidRPr="00383360">
        <w:rPr>
          <w:spacing w:val="40"/>
        </w:rPr>
        <w:t xml:space="preserve"> </w:t>
      </w:r>
      <w:r w:rsidRPr="00383360">
        <w:t>în</w:t>
      </w:r>
      <w:r w:rsidRPr="00383360">
        <w:rPr>
          <w:spacing w:val="40"/>
        </w:rPr>
        <w:t xml:space="preserve"> </w:t>
      </w:r>
      <w:r w:rsidRPr="00383360">
        <w:t>data</w:t>
      </w:r>
      <w:r w:rsidRPr="00383360">
        <w:rPr>
          <w:spacing w:val="40"/>
        </w:rPr>
        <w:t>…..</w:t>
      </w:r>
      <w:r w:rsidRPr="00383360">
        <w:t xml:space="preserve"> ora….</w:t>
      </w:r>
      <w:r w:rsidRPr="00383360">
        <w:rPr>
          <w:spacing w:val="-15"/>
        </w:rPr>
        <w:t xml:space="preserve"> </w:t>
      </w:r>
      <w:r w:rsidRPr="00383360">
        <w:t>la</w:t>
      </w:r>
      <w:r w:rsidRPr="00383360">
        <w:rPr>
          <w:spacing w:val="11"/>
        </w:rPr>
        <w:t xml:space="preserve"> </w:t>
      </w:r>
      <w:r w:rsidRPr="00383360">
        <w:t>sediul Primăriei Municipiului Curtea de Argeş, sala de ședințe.</w:t>
      </w:r>
    </w:p>
    <w:p w:rsidR="0074531C" w:rsidRPr="00383360" w:rsidRDefault="0074531C" w:rsidP="0074531C">
      <w:pPr>
        <w:pStyle w:val="NormalWeb"/>
        <w:spacing w:before="0" w:beforeAutospacing="0" w:after="0" w:afterAutospacing="0"/>
        <w:jc w:val="both"/>
        <w:rPr>
          <w:b/>
        </w:rPr>
      </w:pPr>
      <w:r w:rsidRPr="00383360">
        <w:t>2.2 Termenul limită de depunere a cererilor și</w:t>
      </w:r>
      <w:r w:rsidRPr="00383360">
        <w:rPr>
          <w:spacing w:val="40"/>
        </w:rPr>
        <w:t xml:space="preserve"> </w:t>
      </w:r>
      <w:r w:rsidRPr="00383360">
        <w:t>a documentelor de eligibilitate este…. (data, ora). Cererile, însoţite de documentele de eligibilitate, vor fi depuse în plic închis la Registratura Primăriei Municipiului Curtea de Argeş. Pe plic se va indica pajiştea pentru care s-a depus cererea.</w:t>
      </w:r>
    </w:p>
    <w:p w:rsidR="0074531C" w:rsidRPr="00383360" w:rsidRDefault="0074531C" w:rsidP="0074531C">
      <w:pPr>
        <w:widowControl/>
        <w:autoSpaceDE/>
        <w:autoSpaceDN/>
        <w:jc w:val="both"/>
        <w:rPr>
          <w:rFonts w:ascii="Times New Roman" w:hAnsi="Times New Roman" w:cs="Times New Roman"/>
          <w:i/>
          <w:sz w:val="24"/>
          <w:szCs w:val="24"/>
        </w:rPr>
      </w:pPr>
      <w:r w:rsidRPr="00383360">
        <w:rPr>
          <w:rFonts w:ascii="Times New Roman" w:hAnsi="Times New Roman" w:cs="Times New Roman"/>
          <w:sz w:val="24"/>
          <w:szCs w:val="24"/>
        </w:rPr>
        <w:t>2.3 Nu sunt luate în considerare solicitările depuse la o altă adresă decât cea stabilită sau după expirarea datei limită pentru depunere.</w:t>
      </w:r>
    </w:p>
    <w:p w:rsidR="0074531C" w:rsidRPr="00383360" w:rsidRDefault="0074531C" w:rsidP="0074531C">
      <w:pPr>
        <w:pStyle w:val="NoSpacing"/>
        <w:jc w:val="both"/>
        <w:rPr>
          <w:sz w:val="24"/>
          <w:szCs w:val="24"/>
          <w:lang w:val="ro-RO"/>
        </w:rPr>
      </w:pPr>
      <w:r w:rsidRPr="00383360">
        <w:rPr>
          <w:sz w:val="24"/>
          <w:szCs w:val="24"/>
          <w:lang w:val="ro-RO"/>
        </w:rPr>
        <w:t>2.4 Taxa pentru obţinerea documentaţiei de atribuire, pe suport de hârtie, este de 30 de lei (nereturnabilă).</w:t>
      </w:r>
    </w:p>
    <w:p w:rsidR="0074531C" w:rsidRPr="00383360" w:rsidRDefault="0074531C" w:rsidP="0074531C">
      <w:pPr>
        <w:pStyle w:val="NoSpacing"/>
        <w:jc w:val="both"/>
        <w:rPr>
          <w:sz w:val="24"/>
          <w:szCs w:val="24"/>
          <w:lang w:val="ro-RO"/>
        </w:rPr>
      </w:pPr>
      <w:r w:rsidRPr="00383360">
        <w:rPr>
          <w:sz w:val="24"/>
          <w:szCs w:val="24"/>
          <w:lang w:val="ro-RO"/>
        </w:rPr>
        <w:t>2.5 Taxa de participare la licitaţie este de 100 lei (nereturnabilă).</w:t>
      </w:r>
    </w:p>
    <w:p w:rsidR="005B6A64" w:rsidRPr="00383360" w:rsidRDefault="005B6A64" w:rsidP="005B6A64">
      <w:pPr>
        <w:ind w:right="72"/>
        <w:jc w:val="both"/>
        <w:textAlignment w:val="baseline"/>
        <w:rPr>
          <w:rFonts w:ascii="Times New Roman" w:hAnsi="Times New Roman" w:cs="Times New Roman"/>
          <w:sz w:val="26"/>
          <w:szCs w:val="26"/>
        </w:rPr>
      </w:pPr>
      <w:r w:rsidRPr="00383360">
        <w:rPr>
          <w:rStyle w:val="tli"/>
          <w:rFonts w:ascii="Times New Roman" w:hAnsi="Times New Roman" w:cs="Times New Roman"/>
          <w:sz w:val="26"/>
          <w:szCs w:val="26"/>
        </w:rPr>
        <w:t>2.5</w:t>
      </w:r>
      <w:r w:rsidRPr="00383360">
        <w:rPr>
          <w:rStyle w:val="tli"/>
          <w:rFonts w:ascii="Times New Roman" w:hAnsi="Times New Roman" w:cs="Times New Roman"/>
          <w:sz w:val="26"/>
          <w:szCs w:val="26"/>
          <w:vertAlign w:val="superscript"/>
        </w:rPr>
        <w:t>1</w:t>
      </w:r>
      <w:r w:rsidRPr="00383360">
        <w:rPr>
          <w:rStyle w:val="tli"/>
          <w:rFonts w:ascii="Times New Roman" w:hAnsi="Times New Roman" w:cs="Times New Roman"/>
          <w:sz w:val="26"/>
          <w:szCs w:val="26"/>
        </w:rPr>
        <w:t xml:space="preserve"> </w:t>
      </w:r>
      <w:r w:rsidRPr="00383360">
        <w:rPr>
          <w:rFonts w:ascii="Times New Roman" w:hAnsi="Times New Roman" w:cs="Times New Roman"/>
          <w:sz w:val="26"/>
          <w:szCs w:val="26"/>
        </w:rPr>
        <w:t>Garanţia de participare la procedura de atribuire este în cuantum de o treime din chiria anuală minimă pentru pajiştea solicitată.</w:t>
      </w:r>
    </w:p>
    <w:p w:rsidR="00AB0AAA" w:rsidRPr="00383360" w:rsidRDefault="00AB0AAA" w:rsidP="0074531C">
      <w:pPr>
        <w:pStyle w:val="NoSpacing"/>
        <w:jc w:val="both"/>
        <w:rPr>
          <w:sz w:val="24"/>
          <w:szCs w:val="24"/>
          <w:lang w:val="ro-RO"/>
        </w:rPr>
      </w:pPr>
    </w:p>
    <w:p w:rsidR="0074531C" w:rsidRPr="00383360" w:rsidRDefault="0074531C" w:rsidP="0074531C">
      <w:pPr>
        <w:pStyle w:val="NoSpacing"/>
        <w:jc w:val="both"/>
        <w:rPr>
          <w:sz w:val="24"/>
          <w:szCs w:val="24"/>
          <w:lang w:val="ro-RO"/>
        </w:rPr>
      </w:pPr>
      <w:r w:rsidRPr="00383360">
        <w:rPr>
          <w:sz w:val="24"/>
          <w:szCs w:val="24"/>
          <w:lang w:val="ro-RO"/>
        </w:rPr>
        <w:t>2.6</w:t>
      </w:r>
      <w:r w:rsidR="0085295A" w:rsidRPr="00383360">
        <w:rPr>
          <w:sz w:val="24"/>
          <w:szCs w:val="24"/>
          <w:lang w:val="ro-RO"/>
        </w:rPr>
        <w:t xml:space="preserve"> </w:t>
      </w:r>
      <w:r w:rsidR="005B6A64" w:rsidRPr="00383360">
        <w:rPr>
          <w:sz w:val="26"/>
          <w:szCs w:val="26"/>
          <w:lang w:val="ro-RO"/>
        </w:rPr>
        <w:t>Taxele de la alin. 2.4, 2.5 şi 2.5</w:t>
      </w:r>
      <w:r w:rsidR="005B6A64" w:rsidRPr="00383360">
        <w:rPr>
          <w:sz w:val="26"/>
          <w:szCs w:val="26"/>
          <w:vertAlign w:val="superscript"/>
          <w:lang w:val="ro-RO"/>
        </w:rPr>
        <w:t>1</w:t>
      </w:r>
      <w:r w:rsidR="005B6A64" w:rsidRPr="00383360">
        <w:rPr>
          <w:sz w:val="26"/>
          <w:szCs w:val="26"/>
          <w:lang w:val="ro-RO"/>
        </w:rPr>
        <w:t xml:space="preserve"> se achită prin ordin de plată în contul locatorului, respectiv RO49TREZ0485006XXX000080 deschis la Trezoreria Curtea de Argeş, sau în numerar la casieria locatorului.</w:t>
      </w:r>
    </w:p>
    <w:p w:rsidR="0074531C" w:rsidRPr="00383360" w:rsidRDefault="0074531C" w:rsidP="0074531C">
      <w:pPr>
        <w:widowControl/>
        <w:autoSpaceDE/>
        <w:autoSpaceDN/>
        <w:jc w:val="both"/>
        <w:rPr>
          <w:rFonts w:ascii="Times New Roman" w:hAnsi="Times New Roman" w:cs="Times New Roman"/>
          <w:i/>
          <w:sz w:val="24"/>
          <w:szCs w:val="24"/>
        </w:rPr>
      </w:pPr>
    </w:p>
    <w:p w:rsidR="0074531C" w:rsidRPr="00383360" w:rsidRDefault="0074531C" w:rsidP="0074531C">
      <w:pPr>
        <w:widowControl/>
        <w:autoSpaceDE/>
        <w:autoSpaceDN/>
        <w:jc w:val="both"/>
        <w:rPr>
          <w:rFonts w:ascii="Times New Roman" w:hAnsi="Times New Roman" w:cs="Times New Roman"/>
          <w:sz w:val="24"/>
          <w:szCs w:val="24"/>
          <w:u w:val="single"/>
        </w:rPr>
      </w:pPr>
      <w:r w:rsidRPr="00383360">
        <w:rPr>
          <w:rFonts w:ascii="Times New Roman" w:hAnsi="Times New Roman" w:cs="Times New Roman"/>
          <w:sz w:val="24"/>
          <w:szCs w:val="24"/>
          <w:u w:val="single"/>
        </w:rPr>
        <w:t>3 CONDIŢII DE PARTICIPARE</w:t>
      </w:r>
    </w:p>
    <w:p w:rsidR="0074531C" w:rsidRPr="00383360" w:rsidRDefault="0074531C" w:rsidP="0074531C">
      <w:pPr>
        <w:pStyle w:val="BodyText"/>
        <w:jc w:val="both"/>
        <w:rPr>
          <w:rFonts w:ascii="Times New Roman" w:hAnsi="Times New Roman" w:cs="Times New Roman"/>
        </w:rPr>
      </w:pPr>
      <w:r w:rsidRPr="00383360">
        <w:rPr>
          <w:rFonts w:ascii="Times New Roman" w:hAnsi="Times New Roman" w:cs="Times New Roman"/>
        </w:rPr>
        <w:t>3.1 Pot</w:t>
      </w:r>
      <w:r w:rsidRPr="00383360">
        <w:rPr>
          <w:rFonts w:ascii="Times New Roman" w:hAnsi="Times New Roman" w:cs="Times New Roman"/>
          <w:spacing w:val="-14"/>
        </w:rPr>
        <w:t xml:space="preserve"> </w:t>
      </w:r>
      <w:r w:rsidRPr="00383360">
        <w:rPr>
          <w:rFonts w:ascii="Times New Roman" w:hAnsi="Times New Roman" w:cs="Times New Roman"/>
        </w:rPr>
        <w:t>participa</w:t>
      </w:r>
      <w:r w:rsidRPr="00383360">
        <w:rPr>
          <w:rFonts w:ascii="Times New Roman" w:hAnsi="Times New Roman" w:cs="Times New Roman"/>
          <w:spacing w:val="-13"/>
        </w:rPr>
        <w:t xml:space="preserve"> </w:t>
      </w:r>
      <w:r w:rsidRPr="00383360">
        <w:rPr>
          <w:rFonts w:ascii="Times New Roman" w:hAnsi="Times New Roman" w:cs="Times New Roman"/>
        </w:rPr>
        <w:t>la</w:t>
      </w:r>
      <w:r w:rsidRPr="00383360">
        <w:rPr>
          <w:rFonts w:ascii="Times New Roman" w:hAnsi="Times New Roman" w:cs="Times New Roman"/>
          <w:spacing w:val="-13"/>
        </w:rPr>
        <w:t xml:space="preserve"> </w:t>
      </w:r>
      <w:r w:rsidRPr="00383360">
        <w:rPr>
          <w:rFonts w:ascii="Times New Roman" w:hAnsi="Times New Roman" w:cs="Times New Roman"/>
        </w:rPr>
        <w:t>procedura</w:t>
      </w:r>
      <w:r w:rsidRPr="00383360">
        <w:rPr>
          <w:rFonts w:ascii="Times New Roman" w:hAnsi="Times New Roman" w:cs="Times New Roman"/>
          <w:spacing w:val="-14"/>
        </w:rPr>
        <w:t xml:space="preserve"> </w:t>
      </w:r>
      <w:r w:rsidRPr="00383360">
        <w:rPr>
          <w:rFonts w:ascii="Times New Roman" w:hAnsi="Times New Roman" w:cs="Times New Roman"/>
        </w:rPr>
        <w:t>de</w:t>
      </w:r>
      <w:r w:rsidRPr="00383360">
        <w:rPr>
          <w:rFonts w:ascii="Times New Roman" w:hAnsi="Times New Roman" w:cs="Times New Roman"/>
          <w:spacing w:val="-14"/>
        </w:rPr>
        <w:t xml:space="preserve"> </w:t>
      </w:r>
      <w:r w:rsidRPr="00383360">
        <w:rPr>
          <w:rFonts w:ascii="Times New Roman" w:hAnsi="Times New Roman" w:cs="Times New Roman"/>
        </w:rPr>
        <w:t>atribuire</w:t>
      </w:r>
      <w:r w:rsidRPr="00383360">
        <w:rPr>
          <w:rFonts w:ascii="Times New Roman" w:hAnsi="Times New Roman" w:cs="Times New Roman"/>
          <w:spacing w:val="-15"/>
        </w:rPr>
        <w:t xml:space="preserve"> </w:t>
      </w:r>
      <w:r w:rsidRPr="00383360">
        <w:rPr>
          <w:rFonts w:ascii="Times New Roman" w:hAnsi="Times New Roman" w:cs="Times New Roman"/>
          <w:spacing w:val="-2"/>
        </w:rPr>
        <w:t xml:space="preserve">directă crescătorii de animale, </w:t>
      </w:r>
      <w:r w:rsidRPr="00383360">
        <w:rPr>
          <w:rFonts w:ascii="Times New Roman" w:hAnsi="Times New Roman" w:cs="Times New Roman"/>
        </w:rPr>
        <w:t xml:space="preserve">persoane fizice sau </w:t>
      </w:r>
      <w:r w:rsidRPr="00383360">
        <w:rPr>
          <w:rFonts w:ascii="Times New Roman" w:hAnsi="Times New Roman" w:cs="Times New Roman"/>
        </w:rPr>
        <w:lastRenderedPageBreak/>
        <w:t>juridice având animale înscrise în Registrul naţional al exploataţilor (RNE) şi/sau Sistemul de identificare şi înregistrare a ecvideelor (SIIE), membri ai colectivităţii locale sau care au sediul social pe teritoriul municipiului Curtea de Argeş.</w:t>
      </w:r>
    </w:p>
    <w:p w:rsidR="0074531C" w:rsidRPr="00383360" w:rsidRDefault="0074531C" w:rsidP="0074531C">
      <w:pPr>
        <w:pStyle w:val="BodyText"/>
        <w:jc w:val="both"/>
        <w:rPr>
          <w:rFonts w:ascii="Times New Roman" w:eastAsia="Times New Roman" w:hAnsi="Times New Roman" w:cs="Times New Roman"/>
          <w:color w:val="000000"/>
        </w:rPr>
      </w:pPr>
      <w:r w:rsidRPr="00383360">
        <w:rPr>
          <w:rFonts w:ascii="Times New Roman" w:hAnsi="Times New Roman" w:cs="Times New Roman"/>
        </w:rPr>
        <w:t xml:space="preserve">3.2 </w:t>
      </w:r>
      <w:r w:rsidRPr="00383360">
        <w:rPr>
          <w:rFonts w:ascii="Times New Roman" w:eastAsia="Times New Roman" w:hAnsi="Times New Roman" w:cs="Times New Roman"/>
          <w:color w:val="000000"/>
        </w:rPr>
        <w:t xml:space="preserve">Solicitanţii care doresc să depună cereri pentru mai multe pajişti vor întocmi câte un dosar cu toate documentele de eligibilitate menţionate în caietul de sarcini </w:t>
      </w:r>
      <w:r w:rsidRPr="00383360">
        <w:rPr>
          <w:rFonts w:ascii="Times New Roman" w:eastAsia="Times New Roman" w:hAnsi="Times New Roman" w:cs="Times New Roman"/>
          <w:b/>
          <w:color w:val="000000"/>
        </w:rPr>
        <w:t>pentru fiecare pajişte în parte</w:t>
      </w:r>
      <w:r w:rsidRPr="00383360">
        <w:rPr>
          <w:rFonts w:ascii="Times New Roman" w:eastAsia="Times New Roman" w:hAnsi="Times New Roman" w:cs="Times New Roman"/>
          <w:color w:val="000000"/>
        </w:rPr>
        <w:t>.</w:t>
      </w:r>
    </w:p>
    <w:p w:rsidR="0074531C" w:rsidRPr="00383360" w:rsidRDefault="0074531C" w:rsidP="0074531C">
      <w:pPr>
        <w:pStyle w:val="BodyText"/>
        <w:jc w:val="both"/>
        <w:rPr>
          <w:rFonts w:ascii="Times New Roman" w:hAnsi="Times New Roman" w:cs="Times New Roman"/>
        </w:rPr>
      </w:pPr>
      <w:r w:rsidRPr="00383360">
        <w:rPr>
          <w:rFonts w:ascii="Times New Roman" w:eastAsia="Times New Roman" w:hAnsi="Times New Roman" w:cs="Times New Roman"/>
          <w:color w:val="000000"/>
        </w:rPr>
        <w:t xml:space="preserve">3.3 </w:t>
      </w:r>
      <w:r w:rsidRPr="00383360">
        <w:rPr>
          <w:rFonts w:ascii="Times New Roman" w:hAnsi="Times New Roman" w:cs="Times New Roman"/>
        </w:rPr>
        <w:t>Un solicitant nu poate participa atât individual, cât şi în cadrul unei forme asociative de organizare care solicită închirierea aceleiaşi pajişti.</w:t>
      </w:r>
    </w:p>
    <w:p w:rsidR="0074531C" w:rsidRPr="00383360" w:rsidRDefault="0074531C" w:rsidP="0074531C">
      <w:pPr>
        <w:pStyle w:val="BodyText"/>
        <w:jc w:val="both"/>
        <w:rPr>
          <w:rFonts w:ascii="Times New Roman" w:eastAsia="Times New Roman" w:hAnsi="Times New Roman" w:cs="Times New Roman"/>
          <w:color w:val="000000"/>
        </w:rPr>
      </w:pPr>
      <w:r w:rsidRPr="00383360">
        <w:rPr>
          <w:rFonts w:ascii="Times New Roman" w:hAnsi="Times New Roman" w:cs="Times New Roman"/>
        </w:rPr>
        <w:t xml:space="preserve">3.4 </w:t>
      </w:r>
      <w:r w:rsidRPr="00383360">
        <w:rPr>
          <w:rFonts w:ascii="Times New Roman" w:eastAsia="Times New Roman" w:hAnsi="Times New Roman" w:cs="Times New Roman"/>
          <w:color w:val="000000"/>
        </w:rPr>
        <w:t>Participarea solicitanţilor sau a împuterniciţilor lor la şedinţa de atribuire este obligatorie. Absenţa unui solicitant sau a împuternicitului său conduce la descalificarea lui.</w:t>
      </w:r>
    </w:p>
    <w:p w:rsidR="00AB0AAA" w:rsidRPr="00383360" w:rsidRDefault="00AB0AAA" w:rsidP="0074531C">
      <w:pPr>
        <w:pStyle w:val="BodyText"/>
        <w:jc w:val="both"/>
        <w:rPr>
          <w:rFonts w:ascii="Times New Roman" w:hAnsi="Times New Roman" w:cs="Times New Roman"/>
          <w:highlight w:val="yellow"/>
        </w:rPr>
      </w:pPr>
      <w:r w:rsidRPr="00383360">
        <w:rPr>
          <w:rStyle w:val="tli"/>
          <w:rFonts w:ascii="Times New Roman" w:hAnsi="Times New Roman" w:cs="Times New Roman"/>
          <w:sz w:val="26"/>
          <w:szCs w:val="26"/>
        </w:rPr>
        <w:t>3.4</w:t>
      </w:r>
      <w:r w:rsidRPr="00383360">
        <w:rPr>
          <w:rStyle w:val="tli"/>
          <w:rFonts w:ascii="Times New Roman" w:hAnsi="Times New Roman" w:cs="Times New Roman"/>
          <w:sz w:val="26"/>
          <w:szCs w:val="26"/>
          <w:vertAlign w:val="superscript"/>
        </w:rPr>
        <w:t>1</w:t>
      </w:r>
      <w:r w:rsidRPr="00383360">
        <w:rPr>
          <w:rStyle w:val="tli"/>
          <w:rFonts w:ascii="Times New Roman" w:hAnsi="Times New Roman" w:cs="Times New Roman"/>
          <w:sz w:val="26"/>
          <w:szCs w:val="26"/>
        </w:rPr>
        <w:t xml:space="preserve"> </w:t>
      </w:r>
      <w:r w:rsidRPr="00383360">
        <w:rPr>
          <w:rFonts w:ascii="Times New Roman" w:hAnsi="Times New Roman" w:cs="Times New Roman"/>
          <w:sz w:val="26"/>
          <w:szCs w:val="26"/>
        </w:rPr>
        <w:t>Contractele de închiriere a pajiştilor pot fi atribuite doar solicitanţilor care asigură încărcătura minima a pajiştilor solicitate.</w:t>
      </w:r>
    </w:p>
    <w:p w:rsidR="00AB0AAA" w:rsidRPr="00383360" w:rsidRDefault="0074531C" w:rsidP="00AB0AAA">
      <w:pPr>
        <w:ind w:right="72"/>
        <w:jc w:val="both"/>
        <w:textAlignment w:val="baseline"/>
        <w:rPr>
          <w:rFonts w:ascii="Times New Roman" w:hAnsi="Times New Roman" w:cs="Times New Roman"/>
          <w:color w:val="000000"/>
          <w:sz w:val="26"/>
          <w:szCs w:val="26"/>
          <w:shd w:val="clear" w:color="auto" w:fill="FFFFFF"/>
        </w:rPr>
      </w:pPr>
      <w:r w:rsidRPr="00383360">
        <w:rPr>
          <w:rFonts w:ascii="Times New Roman" w:hAnsi="Times New Roman" w:cs="Times New Roman"/>
          <w:color w:val="000000"/>
          <w:sz w:val="24"/>
          <w:szCs w:val="24"/>
          <w:shd w:val="clear" w:color="auto" w:fill="FFFFFF"/>
        </w:rPr>
        <w:t xml:space="preserve">3.5 </w:t>
      </w:r>
      <w:r w:rsidR="00AB0AAA" w:rsidRPr="00383360">
        <w:rPr>
          <w:rFonts w:ascii="Times New Roman" w:hAnsi="Times New Roman" w:cs="Times New Roman"/>
          <w:color w:val="000000"/>
          <w:sz w:val="26"/>
          <w:szCs w:val="26"/>
          <w:shd w:val="clear" w:color="auto" w:fill="FFFFFF"/>
        </w:rPr>
        <w:t>În situaţia în care crescătorii locali de animale nu asigură încărcătura mimimă a pajiştilor propuse spre închiriere pentru care au depus cereri, procedura se va relua.</w:t>
      </w:r>
    </w:p>
    <w:p w:rsidR="00AB0AAA" w:rsidRPr="00383360" w:rsidRDefault="00AB0AAA" w:rsidP="00AB0AAA">
      <w:pPr>
        <w:ind w:firstLine="720"/>
        <w:jc w:val="both"/>
        <w:rPr>
          <w:rFonts w:ascii="Times New Roman" w:hAnsi="Times New Roman" w:cs="Times New Roman"/>
          <w:color w:val="000000"/>
          <w:sz w:val="26"/>
          <w:szCs w:val="26"/>
          <w:shd w:val="clear" w:color="auto" w:fill="FFFFFF"/>
        </w:rPr>
      </w:pPr>
      <w:r w:rsidRPr="00383360">
        <w:rPr>
          <w:rFonts w:ascii="Times New Roman" w:hAnsi="Times New Roman" w:cs="Times New Roman"/>
          <w:color w:val="000000"/>
          <w:sz w:val="26"/>
          <w:szCs w:val="26"/>
          <w:shd w:val="clear" w:color="auto" w:fill="FFFFFF"/>
        </w:rPr>
        <w:t>La a doua sesiune de atribuire, prin excepţie de la prevederile punctului 3.1,  pot participa şi crescătorii de animale de pe raza judeţului Argeş. Dacă la această sesiune participă şi crescători de animale locali care nu au participat la prima sesiune, aceştia vor avea prioritate.</w:t>
      </w:r>
    </w:p>
    <w:p w:rsidR="0074531C" w:rsidRPr="00383360" w:rsidRDefault="00AB0AAA" w:rsidP="00AB0AAA">
      <w:pPr>
        <w:ind w:right="72"/>
        <w:jc w:val="both"/>
        <w:textAlignment w:val="baseline"/>
        <w:rPr>
          <w:rFonts w:ascii="Times New Roman" w:hAnsi="Times New Roman" w:cs="Times New Roman"/>
          <w:color w:val="000000"/>
          <w:sz w:val="24"/>
          <w:szCs w:val="24"/>
          <w:shd w:val="clear" w:color="auto" w:fill="FFFFFF"/>
        </w:rPr>
      </w:pPr>
      <w:r w:rsidRPr="00383360">
        <w:rPr>
          <w:rFonts w:ascii="Times New Roman" w:hAnsi="Times New Roman" w:cs="Times New Roman"/>
          <w:color w:val="000000"/>
          <w:sz w:val="26"/>
          <w:szCs w:val="26"/>
          <w:shd w:val="clear" w:color="auto" w:fill="FFFFFF"/>
        </w:rPr>
        <w:t>În cazul în care pajiştea nu este atribuită nici în urma celei de-a doua sesiuni, se organizează a treia sesiune de atribuire, la care pajiştea poate fi atribuită în integralitatea ei crescătorilor de animale locali care asigură o încărcătură de minim 0,3 U.V.M./ha.</w:t>
      </w:r>
    </w:p>
    <w:p w:rsidR="0074531C" w:rsidRPr="00383360" w:rsidRDefault="0074531C" w:rsidP="0074531C">
      <w:pPr>
        <w:ind w:right="72"/>
        <w:jc w:val="both"/>
        <w:textAlignment w:val="baseline"/>
        <w:rPr>
          <w:rFonts w:ascii="Times New Roman" w:hAnsi="Times New Roman" w:cs="Times New Roman"/>
          <w:color w:val="000000"/>
          <w:sz w:val="24"/>
          <w:szCs w:val="24"/>
          <w:shd w:val="clear" w:color="auto" w:fill="FFFFFF"/>
        </w:rPr>
      </w:pPr>
    </w:p>
    <w:p w:rsidR="0085295A" w:rsidRPr="00383360" w:rsidRDefault="0085295A" w:rsidP="0074531C">
      <w:pPr>
        <w:ind w:right="72"/>
        <w:jc w:val="both"/>
        <w:textAlignment w:val="baseline"/>
        <w:rPr>
          <w:rFonts w:ascii="Times New Roman" w:hAnsi="Times New Roman" w:cs="Times New Roman"/>
          <w:color w:val="000000"/>
          <w:sz w:val="24"/>
          <w:szCs w:val="24"/>
          <w:shd w:val="clear" w:color="auto" w:fill="FFFFFF"/>
        </w:rPr>
      </w:pPr>
    </w:p>
    <w:p w:rsidR="0074531C" w:rsidRPr="00383360" w:rsidRDefault="0074531C" w:rsidP="0074531C">
      <w:pPr>
        <w:ind w:right="72"/>
        <w:jc w:val="both"/>
        <w:textAlignment w:val="baseline"/>
        <w:rPr>
          <w:rFonts w:ascii="Times New Roman" w:hAnsi="Times New Roman" w:cs="Times New Roman"/>
          <w:color w:val="000000"/>
          <w:sz w:val="24"/>
          <w:szCs w:val="24"/>
          <w:u w:val="single"/>
          <w:shd w:val="clear" w:color="auto" w:fill="FFFFFF"/>
        </w:rPr>
      </w:pPr>
      <w:r w:rsidRPr="00383360">
        <w:rPr>
          <w:rFonts w:ascii="Times New Roman" w:hAnsi="Times New Roman" w:cs="Times New Roman"/>
          <w:color w:val="000000"/>
          <w:sz w:val="24"/>
          <w:szCs w:val="24"/>
          <w:u w:val="single"/>
          <w:shd w:val="clear" w:color="auto" w:fill="FFFFFF"/>
        </w:rPr>
        <w:t xml:space="preserve">4 </w:t>
      </w:r>
      <w:r w:rsidRPr="00383360">
        <w:rPr>
          <w:rFonts w:ascii="Times New Roman" w:hAnsi="Times New Roman" w:cs="Times New Roman"/>
          <w:spacing w:val="-2"/>
          <w:sz w:val="24"/>
          <w:szCs w:val="24"/>
          <w:u w:val="single"/>
        </w:rPr>
        <w:t>DOCUMENTELE</w:t>
      </w:r>
      <w:r w:rsidRPr="00383360">
        <w:rPr>
          <w:rFonts w:ascii="Times New Roman" w:hAnsi="Times New Roman" w:cs="Times New Roman"/>
          <w:spacing w:val="-3"/>
          <w:sz w:val="24"/>
          <w:szCs w:val="24"/>
          <w:u w:val="single"/>
        </w:rPr>
        <w:t xml:space="preserve"> </w:t>
      </w:r>
      <w:r w:rsidRPr="00383360">
        <w:rPr>
          <w:rFonts w:ascii="Times New Roman" w:hAnsi="Times New Roman" w:cs="Times New Roman"/>
          <w:spacing w:val="-2"/>
          <w:sz w:val="24"/>
          <w:szCs w:val="24"/>
          <w:u w:val="single"/>
        </w:rPr>
        <w:t>DE</w:t>
      </w:r>
      <w:r w:rsidRPr="00383360">
        <w:rPr>
          <w:rFonts w:ascii="Times New Roman" w:hAnsi="Times New Roman" w:cs="Times New Roman"/>
          <w:spacing w:val="-5"/>
          <w:sz w:val="24"/>
          <w:szCs w:val="24"/>
          <w:u w:val="single"/>
        </w:rPr>
        <w:t xml:space="preserve"> </w:t>
      </w:r>
      <w:r w:rsidRPr="00383360">
        <w:rPr>
          <w:rFonts w:ascii="Times New Roman" w:hAnsi="Times New Roman" w:cs="Times New Roman"/>
          <w:spacing w:val="-2"/>
          <w:sz w:val="24"/>
          <w:szCs w:val="24"/>
          <w:u w:val="single"/>
        </w:rPr>
        <w:t>ELIGIBILITATE</w:t>
      </w:r>
    </w:p>
    <w:p w:rsidR="0074531C" w:rsidRPr="00383360" w:rsidRDefault="0074531C" w:rsidP="0074531C">
      <w:pPr>
        <w:pStyle w:val="NoSpacing"/>
        <w:jc w:val="both"/>
        <w:rPr>
          <w:sz w:val="24"/>
          <w:szCs w:val="24"/>
          <w:lang w:val="ro-RO"/>
        </w:rPr>
      </w:pPr>
      <w:r w:rsidRPr="00383360">
        <w:rPr>
          <w:sz w:val="24"/>
          <w:szCs w:val="24"/>
          <w:lang w:val="ro-RO"/>
        </w:rPr>
        <w:t>4.1Pentru persoanele fizice:</w:t>
      </w:r>
    </w:p>
    <w:p w:rsidR="0074531C" w:rsidRPr="00383360" w:rsidRDefault="0074531C" w:rsidP="0074531C">
      <w:pPr>
        <w:pStyle w:val="NoSpacing"/>
        <w:jc w:val="both"/>
        <w:rPr>
          <w:sz w:val="24"/>
          <w:szCs w:val="24"/>
          <w:lang w:val="ro-RO"/>
        </w:rPr>
      </w:pPr>
      <w:r w:rsidRPr="00383360">
        <w:rPr>
          <w:sz w:val="24"/>
          <w:szCs w:val="24"/>
          <w:lang w:val="ro-RO"/>
        </w:rPr>
        <w:t>-Cererea, cf. Formularului nr. 1, semnată de solicitant, fără îngroşări, ştersături sau modificări;</w:t>
      </w:r>
    </w:p>
    <w:p w:rsidR="0074531C" w:rsidRPr="00383360" w:rsidRDefault="0074531C" w:rsidP="0074531C">
      <w:pPr>
        <w:pStyle w:val="NoSpacing"/>
        <w:jc w:val="both"/>
        <w:rPr>
          <w:sz w:val="24"/>
          <w:szCs w:val="24"/>
          <w:lang w:val="ro-RO"/>
        </w:rPr>
      </w:pPr>
      <w:r w:rsidRPr="00383360">
        <w:rPr>
          <w:sz w:val="24"/>
          <w:szCs w:val="24"/>
          <w:lang w:val="ro-RO"/>
        </w:rPr>
        <w:t>-Copia actului de identitate a solicitantului, semnată „conform cu originalul”;</w:t>
      </w:r>
    </w:p>
    <w:p w:rsidR="0074531C" w:rsidRPr="00383360" w:rsidRDefault="0074531C" w:rsidP="0074531C">
      <w:pPr>
        <w:pStyle w:val="NoSpacing"/>
        <w:jc w:val="both"/>
        <w:rPr>
          <w:sz w:val="24"/>
          <w:szCs w:val="24"/>
          <w:lang w:val="ro-RO"/>
        </w:rPr>
      </w:pPr>
      <w:r w:rsidRPr="00383360">
        <w:rPr>
          <w:sz w:val="24"/>
          <w:szCs w:val="24"/>
          <w:lang w:val="ro-RO"/>
        </w:rPr>
        <w:t>-Dacă este cazul, copia actului de identitate a împuternicitului şi copia actului de împuternicire, semnate „conform cu originalul”;</w:t>
      </w:r>
    </w:p>
    <w:p w:rsidR="0074531C" w:rsidRPr="00383360" w:rsidRDefault="0074531C" w:rsidP="0074531C">
      <w:pPr>
        <w:pStyle w:val="NoSpacing"/>
        <w:jc w:val="both"/>
        <w:rPr>
          <w:sz w:val="24"/>
          <w:szCs w:val="24"/>
          <w:lang w:val="ro-RO"/>
        </w:rPr>
      </w:pPr>
      <w:r w:rsidRPr="00383360">
        <w:rPr>
          <w:sz w:val="24"/>
          <w:szCs w:val="24"/>
          <w:lang w:val="ro-RO"/>
        </w:rPr>
        <w:t xml:space="preserve">-Adeverinţa de rol agricol cu numărul și categoriile de animale deţinute, în original sau în copie semnată „conform cu originalul”; </w:t>
      </w:r>
    </w:p>
    <w:p w:rsidR="0074531C" w:rsidRPr="00383360" w:rsidRDefault="0074531C" w:rsidP="0074531C">
      <w:pPr>
        <w:pStyle w:val="NoSpacing"/>
        <w:jc w:val="both"/>
        <w:rPr>
          <w:sz w:val="24"/>
          <w:szCs w:val="24"/>
          <w:lang w:val="ro-RO"/>
        </w:rPr>
      </w:pPr>
      <w:r w:rsidRPr="00383360">
        <w:rPr>
          <w:sz w:val="24"/>
          <w:szCs w:val="24"/>
          <w:lang w:val="ro-RO"/>
        </w:rPr>
        <w:t>-Adeverinţa privind locul numărul şi categoriile de animale deţinute și înscrise în RNE şi/sau SIIE la data depunerii ofertei, emisă de medicul veterinar împuternicit,  în original sau în copie semnată „conform cu originalul”;</w:t>
      </w:r>
    </w:p>
    <w:p w:rsidR="0074531C" w:rsidRPr="00383360" w:rsidRDefault="0074531C" w:rsidP="0074531C">
      <w:pPr>
        <w:pStyle w:val="NoSpacing"/>
        <w:jc w:val="both"/>
        <w:rPr>
          <w:sz w:val="24"/>
          <w:szCs w:val="24"/>
          <w:lang w:val="ro-RO"/>
        </w:rPr>
      </w:pPr>
      <w:r w:rsidRPr="00383360">
        <w:rPr>
          <w:sz w:val="24"/>
          <w:szCs w:val="24"/>
          <w:lang w:val="ro-RO"/>
        </w:rPr>
        <w:t>-Certificat de atestare fiscală eliberat de ANAF, valabil la data procedurii de atribuire directă, care să ateste că solicitantul nu are datorii către bugetul general consolidat, în original sau în copie semnată „conform cu originalul”;</w:t>
      </w:r>
    </w:p>
    <w:p w:rsidR="0074531C" w:rsidRPr="00383360" w:rsidRDefault="0074531C" w:rsidP="0074531C">
      <w:pPr>
        <w:pStyle w:val="NoSpacing"/>
        <w:jc w:val="both"/>
        <w:rPr>
          <w:sz w:val="24"/>
          <w:szCs w:val="24"/>
          <w:lang w:val="ro-RO"/>
        </w:rPr>
      </w:pPr>
      <w:r w:rsidRPr="00383360">
        <w:rPr>
          <w:sz w:val="24"/>
          <w:szCs w:val="24"/>
          <w:lang w:val="ro-RO"/>
        </w:rPr>
        <w:t>-Certificat de atestare fiscală privind plata la zi a obligaţiilor către bugetul local al municipiului Curtea de Argeş, valabil la data procedurii de atribuire directă, din care să reiasă că solicitantul nu are obligaţii restante la bugetul local, în original sau în copie semnată „conform cu originalul”;</w:t>
      </w:r>
    </w:p>
    <w:p w:rsidR="0074531C" w:rsidRPr="00383360" w:rsidRDefault="0074531C" w:rsidP="0074531C">
      <w:pPr>
        <w:pStyle w:val="NoSpacing"/>
        <w:jc w:val="both"/>
        <w:rPr>
          <w:sz w:val="24"/>
          <w:szCs w:val="24"/>
          <w:lang w:val="ro-RO"/>
        </w:rPr>
      </w:pPr>
      <w:r w:rsidRPr="00383360">
        <w:rPr>
          <w:sz w:val="24"/>
          <w:szCs w:val="24"/>
          <w:lang w:val="ro-RO"/>
        </w:rPr>
        <w:t>-Declaraţie pe propria răspundere (în original) cu privire la deţinerea unor contracte de închiriere/concesiune/arendă pentru suprafeţe de păşune încheiate cu UAT Curtea de Argeş sau cu alte unităţi administrativ-teritoriale din România ori alte contracte de utilizare a pajiştilor încheiate cu persoane fizice/juridice;</w:t>
      </w:r>
    </w:p>
    <w:p w:rsidR="0074531C" w:rsidRPr="00383360" w:rsidRDefault="0074531C" w:rsidP="0074531C">
      <w:pPr>
        <w:pStyle w:val="NoSpacing"/>
        <w:jc w:val="both"/>
        <w:rPr>
          <w:sz w:val="24"/>
          <w:szCs w:val="24"/>
          <w:lang w:val="ro-RO"/>
        </w:rPr>
      </w:pPr>
      <w:r w:rsidRPr="00383360">
        <w:rPr>
          <w:rFonts w:eastAsia="Times New Roman"/>
          <w:sz w:val="24"/>
          <w:szCs w:val="24"/>
          <w:lang w:val="ro-RO"/>
        </w:rPr>
        <w:t xml:space="preserve">-Declaraţie pe propria răspundere cu privire la faptul că animalele deţinute în proprietate, în folosinţă sau în arendă, cu care se înscrie la procedura de atribuire directă, nu sunt înscrise în </w:t>
      </w:r>
      <w:r w:rsidRPr="00383360">
        <w:rPr>
          <w:rFonts w:eastAsia="Times New Roman"/>
          <w:sz w:val="24"/>
          <w:szCs w:val="24"/>
          <w:lang w:val="ro-RO"/>
        </w:rPr>
        <w:lastRenderedPageBreak/>
        <w:t xml:space="preserve">nicio altă persoană juridică </w:t>
      </w:r>
      <w:r w:rsidRPr="00383360">
        <w:rPr>
          <w:sz w:val="24"/>
          <w:szCs w:val="24"/>
          <w:lang w:val="ro-RO"/>
        </w:rPr>
        <w:t xml:space="preserve">care desfăşoară activităţi agricole specifice categoriei de folosinţă păşuni şi fâneţe, conform clasificării statistice a activităţilor economice în Uniunea Europeană pentru producţia vegetală şi animală </w:t>
      </w:r>
      <w:r w:rsidRPr="00383360">
        <w:rPr>
          <w:rFonts w:eastAsia="Times New Roman"/>
          <w:sz w:val="24"/>
          <w:szCs w:val="24"/>
          <w:lang w:val="ro-RO"/>
        </w:rPr>
        <w:t>și că aceste animale se află la exploatația din municipiul Curtea de Argeş;</w:t>
      </w:r>
    </w:p>
    <w:p w:rsidR="0074531C" w:rsidRPr="00383360" w:rsidRDefault="0074531C" w:rsidP="0074531C">
      <w:pPr>
        <w:pStyle w:val="NoSpacing"/>
        <w:jc w:val="both"/>
        <w:rPr>
          <w:sz w:val="24"/>
          <w:szCs w:val="24"/>
          <w:lang w:val="ro-RO"/>
        </w:rPr>
      </w:pPr>
      <w:r w:rsidRPr="00383360">
        <w:rPr>
          <w:sz w:val="24"/>
          <w:szCs w:val="24"/>
          <w:lang w:val="ro-RO"/>
        </w:rPr>
        <w:t>-Dovada achitării taxei de participare la</w:t>
      </w:r>
      <w:r w:rsidR="005B6A64" w:rsidRPr="00383360">
        <w:rPr>
          <w:sz w:val="24"/>
          <w:szCs w:val="24"/>
          <w:lang w:val="ro-RO"/>
        </w:rPr>
        <w:t xml:space="preserve"> procedura de atribuire directă;</w:t>
      </w:r>
    </w:p>
    <w:p w:rsidR="005B6A64" w:rsidRPr="00383360" w:rsidRDefault="005B6A64" w:rsidP="005B6A64">
      <w:pPr>
        <w:ind w:right="72"/>
        <w:jc w:val="both"/>
        <w:textAlignment w:val="baseline"/>
        <w:rPr>
          <w:rStyle w:val="tli"/>
          <w:rFonts w:ascii="Times New Roman" w:hAnsi="Times New Roman" w:cs="Times New Roman"/>
          <w:sz w:val="24"/>
          <w:szCs w:val="24"/>
        </w:rPr>
      </w:pPr>
      <w:r w:rsidRPr="00383360">
        <w:rPr>
          <w:rFonts w:ascii="Times New Roman" w:hAnsi="Times New Roman" w:cs="Times New Roman"/>
          <w:sz w:val="24"/>
          <w:szCs w:val="24"/>
        </w:rPr>
        <w:t xml:space="preserve">- </w:t>
      </w:r>
      <w:r w:rsidRPr="00383360">
        <w:rPr>
          <w:rStyle w:val="tli"/>
          <w:rFonts w:ascii="Times New Roman" w:hAnsi="Times New Roman" w:cs="Times New Roman"/>
          <w:sz w:val="24"/>
          <w:szCs w:val="24"/>
        </w:rPr>
        <w:t>Dovada achitării garanţiei de participare la procedura de atribuire directă.</w:t>
      </w:r>
    </w:p>
    <w:p w:rsidR="0074531C" w:rsidRPr="00383360" w:rsidRDefault="0074531C" w:rsidP="0074531C">
      <w:pPr>
        <w:pStyle w:val="NoSpacing"/>
        <w:jc w:val="both"/>
        <w:rPr>
          <w:b/>
          <w:sz w:val="24"/>
          <w:szCs w:val="24"/>
          <w:highlight w:val="yellow"/>
          <w:lang w:val="ro-RO"/>
        </w:rPr>
      </w:pPr>
    </w:p>
    <w:p w:rsidR="0074531C" w:rsidRPr="00383360" w:rsidRDefault="0074531C" w:rsidP="0074531C">
      <w:pPr>
        <w:pStyle w:val="NoSpacing"/>
        <w:jc w:val="both"/>
        <w:rPr>
          <w:sz w:val="24"/>
          <w:szCs w:val="24"/>
          <w:lang w:val="ro-RO"/>
        </w:rPr>
      </w:pPr>
      <w:r w:rsidRPr="00383360">
        <w:rPr>
          <w:sz w:val="24"/>
          <w:szCs w:val="24"/>
          <w:lang w:val="ro-RO"/>
        </w:rPr>
        <w:t>4.2Pentru persoanele juridice:</w:t>
      </w:r>
    </w:p>
    <w:p w:rsidR="0074531C" w:rsidRPr="00383360" w:rsidRDefault="0074531C" w:rsidP="0074531C">
      <w:pPr>
        <w:pStyle w:val="NoSpacing"/>
        <w:jc w:val="both"/>
        <w:rPr>
          <w:b/>
          <w:sz w:val="24"/>
          <w:szCs w:val="24"/>
          <w:lang w:val="ro-RO"/>
        </w:rPr>
      </w:pPr>
      <w:r w:rsidRPr="00383360">
        <w:rPr>
          <w:b/>
          <w:sz w:val="24"/>
          <w:szCs w:val="24"/>
          <w:lang w:val="ro-RO"/>
        </w:rPr>
        <w:t xml:space="preserve">- </w:t>
      </w:r>
      <w:r w:rsidRPr="00383360">
        <w:rPr>
          <w:sz w:val="24"/>
          <w:szCs w:val="24"/>
          <w:lang w:val="ro-RO"/>
        </w:rPr>
        <w:t xml:space="preserve">Cerere de participare la procedura de atribuire directă a contractului de închiriere pășuni, cf. formularului nr. 1, semnată de reprezentantul legal al ofertantului, fără îngroşări, ştersături sau modificări; </w:t>
      </w:r>
    </w:p>
    <w:p w:rsidR="0074531C" w:rsidRPr="00383360" w:rsidRDefault="0074531C" w:rsidP="0074531C">
      <w:pPr>
        <w:pStyle w:val="NoSpacing"/>
        <w:jc w:val="both"/>
        <w:rPr>
          <w:sz w:val="24"/>
          <w:szCs w:val="24"/>
          <w:lang w:val="ro-RO"/>
        </w:rPr>
      </w:pPr>
      <w:r w:rsidRPr="00383360">
        <w:rPr>
          <w:b/>
          <w:sz w:val="24"/>
          <w:szCs w:val="24"/>
          <w:lang w:val="ro-RO"/>
        </w:rPr>
        <w:t xml:space="preserve">- </w:t>
      </w:r>
      <w:r w:rsidRPr="00383360">
        <w:rPr>
          <w:sz w:val="24"/>
          <w:szCs w:val="24"/>
          <w:lang w:val="ro-RO"/>
        </w:rPr>
        <w:t>Copie act constitutiv şi statut, din care să rezulte că desfăşoară activitate de creştere a animalelor, semnate „conform cu originalul”;</w:t>
      </w:r>
    </w:p>
    <w:p w:rsidR="0074531C" w:rsidRPr="00383360" w:rsidRDefault="0074531C" w:rsidP="0074531C">
      <w:pPr>
        <w:pStyle w:val="NoSpacing"/>
        <w:jc w:val="both"/>
        <w:rPr>
          <w:b/>
          <w:sz w:val="24"/>
          <w:szCs w:val="24"/>
          <w:lang w:val="ro-RO"/>
        </w:rPr>
      </w:pPr>
      <w:r w:rsidRPr="00383360">
        <w:rPr>
          <w:sz w:val="24"/>
          <w:szCs w:val="24"/>
          <w:lang w:val="ro-RO"/>
        </w:rPr>
        <w:t>- Copie certificat de înregistrare CUI - semnată „conform cu originalul”;</w:t>
      </w:r>
    </w:p>
    <w:p w:rsidR="0074531C" w:rsidRPr="00383360" w:rsidRDefault="0074531C" w:rsidP="0074531C">
      <w:pPr>
        <w:pStyle w:val="NoSpacing"/>
        <w:jc w:val="both"/>
        <w:rPr>
          <w:sz w:val="24"/>
          <w:szCs w:val="24"/>
          <w:lang w:val="ro-RO"/>
        </w:rPr>
      </w:pPr>
      <w:r w:rsidRPr="00383360">
        <w:rPr>
          <w:sz w:val="24"/>
          <w:szCs w:val="24"/>
          <w:lang w:val="ro-RO"/>
        </w:rPr>
        <w:t>- Copia actului de identitate a reprezentanului legal;</w:t>
      </w:r>
    </w:p>
    <w:p w:rsidR="0074531C" w:rsidRPr="00383360" w:rsidRDefault="0074531C" w:rsidP="0074531C">
      <w:pPr>
        <w:pStyle w:val="NoSpacing"/>
        <w:jc w:val="both"/>
        <w:rPr>
          <w:sz w:val="24"/>
          <w:szCs w:val="24"/>
          <w:lang w:val="ro-RO"/>
        </w:rPr>
      </w:pPr>
      <w:r w:rsidRPr="00383360">
        <w:rPr>
          <w:sz w:val="24"/>
          <w:szCs w:val="24"/>
          <w:lang w:val="ro-RO"/>
        </w:rPr>
        <w:t>- Dacă este cazul, copia actului de identitate a împuternicitului şi copia actului de împuternicire, în original sau semnată „conform cu originalul”;</w:t>
      </w:r>
    </w:p>
    <w:p w:rsidR="0074531C" w:rsidRPr="00383360" w:rsidRDefault="0074531C" w:rsidP="0074531C">
      <w:pPr>
        <w:pStyle w:val="NoSpacing"/>
        <w:jc w:val="both"/>
        <w:rPr>
          <w:b/>
          <w:sz w:val="24"/>
          <w:szCs w:val="24"/>
          <w:lang w:val="ro-RO"/>
        </w:rPr>
      </w:pPr>
      <w:r w:rsidRPr="00383360">
        <w:rPr>
          <w:sz w:val="24"/>
          <w:szCs w:val="24"/>
          <w:lang w:val="ro-RO"/>
        </w:rPr>
        <w:t>- Adeverinţă de rol agricol cu numărul și categoriile de animale deţinute, în original sau semnată „conform cu originalul”;</w:t>
      </w:r>
    </w:p>
    <w:p w:rsidR="0074531C" w:rsidRPr="00383360" w:rsidRDefault="0074531C" w:rsidP="0074531C">
      <w:pPr>
        <w:pStyle w:val="NoSpacing"/>
        <w:jc w:val="both"/>
        <w:rPr>
          <w:b/>
          <w:sz w:val="24"/>
          <w:szCs w:val="24"/>
          <w:lang w:val="ro-RO"/>
        </w:rPr>
      </w:pPr>
      <w:r w:rsidRPr="00383360">
        <w:rPr>
          <w:b/>
          <w:sz w:val="24"/>
          <w:szCs w:val="24"/>
          <w:lang w:val="ro-RO"/>
        </w:rPr>
        <w:t xml:space="preserve">- </w:t>
      </w:r>
      <w:r w:rsidRPr="00383360">
        <w:rPr>
          <w:sz w:val="24"/>
          <w:szCs w:val="24"/>
          <w:lang w:val="ro-RO"/>
        </w:rPr>
        <w:t>Adeverinţă privind numărul şi categoriile de animale deţinute și înscrise în RNE şi/sau SIIE la data depunerii ofertei, emisă de medicul veterinar împuternicit RNE şi/sau SIIE, în original sau copie semnată „conform cu originalul”;</w:t>
      </w:r>
    </w:p>
    <w:p w:rsidR="0074531C" w:rsidRPr="00383360" w:rsidRDefault="0074531C" w:rsidP="0074531C">
      <w:pPr>
        <w:pStyle w:val="NoSpacing"/>
        <w:jc w:val="both"/>
        <w:rPr>
          <w:b/>
          <w:sz w:val="24"/>
          <w:szCs w:val="24"/>
          <w:lang w:val="ro-RO"/>
        </w:rPr>
      </w:pPr>
      <w:r w:rsidRPr="00383360">
        <w:rPr>
          <w:b/>
          <w:sz w:val="24"/>
          <w:szCs w:val="24"/>
          <w:lang w:val="ro-RO"/>
        </w:rPr>
        <w:t xml:space="preserve">- </w:t>
      </w:r>
      <w:r w:rsidRPr="00383360">
        <w:rPr>
          <w:sz w:val="24"/>
          <w:szCs w:val="24"/>
          <w:lang w:val="ro-RO"/>
        </w:rPr>
        <w:t>Certificat de atestare fiscală eliberat de ANAF, valabil la data procedurii de atribuire directă, care să ateste că ofertantul nu are datorii către bugetul general consolidat, în original sau copie semnată „conform cu originalul”;</w:t>
      </w:r>
    </w:p>
    <w:p w:rsidR="0074531C" w:rsidRPr="00383360" w:rsidRDefault="0074531C" w:rsidP="0074531C">
      <w:pPr>
        <w:pStyle w:val="NoSpacing"/>
        <w:jc w:val="both"/>
        <w:rPr>
          <w:b/>
          <w:sz w:val="24"/>
          <w:szCs w:val="24"/>
          <w:lang w:val="ro-RO"/>
        </w:rPr>
      </w:pPr>
      <w:r w:rsidRPr="00383360">
        <w:rPr>
          <w:b/>
          <w:sz w:val="24"/>
          <w:szCs w:val="24"/>
          <w:lang w:val="ro-RO"/>
        </w:rPr>
        <w:t xml:space="preserve">- </w:t>
      </w:r>
      <w:r w:rsidRPr="00383360">
        <w:rPr>
          <w:sz w:val="24"/>
          <w:szCs w:val="24"/>
          <w:lang w:val="ro-RO"/>
        </w:rPr>
        <w:t>Certificat de atestare fiscală (în original) privind plata la zi a obligaţiilor către bugetul local al municipiului Curtea de Argeş, valabil la data procedurii de atribuire directă, din care să reiasă că ofertantul nu are obligaţii restante la bugetul local, în original sau copie semnată „conform cu originalul”;</w:t>
      </w:r>
    </w:p>
    <w:p w:rsidR="0074531C" w:rsidRPr="00383360" w:rsidRDefault="0074531C" w:rsidP="0074531C">
      <w:pPr>
        <w:pStyle w:val="NoSpacing"/>
        <w:jc w:val="both"/>
        <w:rPr>
          <w:sz w:val="24"/>
          <w:szCs w:val="24"/>
          <w:lang w:val="ro-RO"/>
        </w:rPr>
      </w:pPr>
      <w:r w:rsidRPr="00383360">
        <w:rPr>
          <w:sz w:val="24"/>
          <w:szCs w:val="24"/>
          <w:lang w:val="ro-RO"/>
        </w:rPr>
        <w:t>- Tabel nominal cu persoanele care sunt membri ai persoanei juridice şi cu ce efectiv de animale (pe specii şi categorii de vârstă) sunt înscrise în cadrul acesteia şi/sau tabel nominal cu persoanele care au dat în folosinţă sau în arendă persoanei juridice animale (efectivul, speciile şi categoriile de vârstă), precum şi totalul de animale (pe specii şi categorii de vârstă) deţinute de persoana juridică în proprietate, în folosinţă sau în arendă, cf. Formularului nr. 2;</w:t>
      </w:r>
    </w:p>
    <w:p w:rsidR="0074531C" w:rsidRPr="00383360" w:rsidRDefault="0074531C" w:rsidP="0074531C">
      <w:pPr>
        <w:pStyle w:val="NoSpacing"/>
        <w:jc w:val="both"/>
        <w:rPr>
          <w:b/>
          <w:sz w:val="24"/>
          <w:szCs w:val="24"/>
          <w:lang w:val="ro-RO"/>
        </w:rPr>
      </w:pPr>
      <w:r w:rsidRPr="00383360">
        <w:rPr>
          <w:sz w:val="24"/>
          <w:szCs w:val="24"/>
          <w:lang w:val="ro-RO"/>
        </w:rPr>
        <w:t>- Declaraţie pe propria răspundere (în original) a reprezentantului legal al persoanei juridice, din care să rezulte că nu se află în reorganizare judiciară sau faliment;</w:t>
      </w:r>
    </w:p>
    <w:p w:rsidR="0074531C" w:rsidRPr="00383360" w:rsidRDefault="0074531C" w:rsidP="0074531C">
      <w:pPr>
        <w:pStyle w:val="NoSpacing"/>
        <w:jc w:val="both"/>
        <w:rPr>
          <w:b/>
          <w:sz w:val="24"/>
          <w:szCs w:val="24"/>
          <w:lang w:val="ro-RO"/>
        </w:rPr>
      </w:pPr>
      <w:r w:rsidRPr="00383360">
        <w:rPr>
          <w:b/>
          <w:sz w:val="24"/>
          <w:szCs w:val="24"/>
          <w:lang w:val="ro-RO"/>
        </w:rPr>
        <w:t xml:space="preserve">- </w:t>
      </w:r>
      <w:r w:rsidRPr="00383360">
        <w:rPr>
          <w:sz w:val="24"/>
          <w:szCs w:val="24"/>
          <w:lang w:val="ro-RO"/>
        </w:rPr>
        <w:t>Declaraţie pe propria răspundere (în original) cu privire la deţinerea unor contracte de închiriere/concesiune/arendă pentru suprafeţe de păşune încheiate cu UAT Curtea de Argeş sau cu alte unităţi administrativ-teritoriale din România;</w:t>
      </w:r>
    </w:p>
    <w:p w:rsidR="0074531C" w:rsidRPr="00383360" w:rsidRDefault="0074531C" w:rsidP="0074531C">
      <w:pPr>
        <w:pStyle w:val="NoSpacing"/>
        <w:jc w:val="both"/>
        <w:rPr>
          <w:b/>
          <w:sz w:val="24"/>
          <w:szCs w:val="24"/>
          <w:lang w:val="ro-RO"/>
        </w:rPr>
      </w:pPr>
      <w:r w:rsidRPr="00383360">
        <w:rPr>
          <w:b/>
          <w:sz w:val="24"/>
          <w:szCs w:val="24"/>
          <w:lang w:val="ro-RO"/>
        </w:rPr>
        <w:t xml:space="preserve">- </w:t>
      </w:r>
      <w:r w:rsidRPr="00383360">
        <w:rPr>
          <w:rFonts w:eastAsia="Times New Roman"/>
          <w:sz w:val="24"/>
          <w:szCs w:val="24"/>
          <w:lang w:val="ro-RO"/>
        </w:rPr>
        <w:t>Declaraţie pe propria răspundere a administratorului/ președintelui că animalele deţinute în proprietate, în folosinţă sau în arendă, cu care se înscrie la licitație, nu sunt înscrise în nicio altă persoană juridică care desfăşoară activităţi agricole specifice categoriei de folosinţă păşuni şi fâneţe, conform clasificării statistice a activităţilor economice în Uniunea Europeană pentru producţia vegetală şi animală și că aceste animale se află la exploatația din municipiul Curtea de Argeş;</w:t>
      </w:r>
    </w:p>
    <w:p w:rsidR="0074531C" w:rsidRPr="00383360" w:rsidRDefault="0074531C" w:rsidP="0074531C">
      <w:pPr>
        <w:pStyle w:val="NoSpacing"/>
        <w:jc w:val="both"/>
        <w:rPr>
          <w:sz w:val="24"/>
          <w:szCs w:val="24"/>
          <w:lang w:val="ro-RO"/>
        </w:rPr>
      </w:pPr>
      <w:r w:rsidRPr="00383360">
        <w:rPr>
          <w:b/>
          <w:sz w:val="24"/>
          <w:szCs w:val="24"/>
          <w:lang w:val="ro-RO"/>
        </w:rPr>
        <w:t xml:space="preserve">- </w:t>
      </w:r>
      <w:r w:rsidRPr="00383360">
        <w:rPr>
          <w:rFonts w:eastAsia="Times New Roman"/>
          <w:sz w:val="24"/>
          <w:szCs w:val="24"/>
          <w:lang w:val="ro-RO"/>
        </w:rPr>
        <w:t xml:space="preserve">Cazier fiscal eliberat de ANAF care să ateste că persoana juridică nu are înscrise infracţiuni de </w:t>
      </w:r>
      <w:r w:rsidRPr="00383360">
        <w:rPr>
          <w:sz w:val="24"/>
          <w:szCs w:val="24"/>
          <w:lang w:val="ro-RO"/>
        </w:rPr>
        <w:t>evaziune fiscală, valabil la data procedurii de atribuire directă;</w:t>
      </w:r>
    </w:p>
    <w:p w:rsidR="0074531C" w:rsidRPr="00383360" w:rsidRDefault="0074531C" w:rsidP="0074531C">
      <w:pPr>
        <w:pStyle w:val="NoSpacing"/>
        <w:jc w:val="both"/>
        <w:rPr>
          <w:sz w:val="24"/>
          <w:szCs w:val="24"/>
          <w:lang w:val="ro-RO"/>
        </w:rPr>
      </w:pPr>
      <w:r w:rsidRPr="00383360">
        <w:rPr>
          <w:sz w:val="24"/>
          <w:szCs w:val="24"/>
          <w:lang w:val="ro-RO"/>
        </w:rPr>
        <w:t xml:space="preserve">- Dovada achitării taxei de participare la </w:t>
      </w:r>
      <w:r w:rsidR="005B6A64" w:rsidRPr="00383360">
        <w:rPr>
          <w:sz w:val="24"/>
          <w:szCs w:val="24"/>
          <w:lang w:val="ro-RO"/>
        </w:rPr>
        <w:t>procedura de atribuire directă;</w:t>
      </w:r>
    </w:p>
    <w:p w:rsidR="005B6A64" w:rsidRPr="00383360" w:rsidRDefault="005B6A64" w:rsidP="005B6A64">
      <w:pPr>
        <w:ind w:right="72"/>
        <w:jc w:val="both"/>
        <w:textAlignment w:val="baseline"/>
        <w:rPr>
          <w:rStyle w:val="tli"/>
          <w:rFonts w:ascii="Times New Roman" w:hAnsi="Times New Roman" w:cs="Times New Roman"/>
          <w:sz w:val="24"/>
          <w:szCs w:val="24"/>
        </w:rPr>
      </w:pPr>
      <w:r w:rsidRPr="00383360">
        <w:rPr>
          <w:rFonts w:ascii="Times New Roman" w:hAnsi="Times New Roman" w:cs="Times New Roman"/>
          <w:sz w:val="24"/>
          <w:szCs w:val="24"/>
        </w:rPr>
        <w:t xml:space="preserve">- </w:t>
      </w:r>
      <w:r w:rsidRPr="00383360">
        <w:rPr>
          <w:rStyle w:val="tli"/>
          <w:rFonts w:ascii="Times New Roman" w:hAnsi="Times New Roman" w:cs="Times New Roman"/>
          <w:sz w:val="24"/>
          <w:szCs w:val="24"/>
        </w:rPr>
        <w:t>Dovada achitării garanţiei de participare la procedura de atribuire directă.</w:t>
      </w:r>
    </w:p>
    <w:p w:rsidR="0085295A" w:rsidRPr="00383360" w:rsidRDefault="0085295A" w:rsidP="0074531C">
      <w:pPr>
        <w:pStyle w:val="NoSpacing"/>
        <w:jc w:val="both"/>
        <w:rPr>
          <w:sz w:val="24"/>
          <w:szCs w:val="24"/>
          <w:lang w:val="ro-RO"/>
        </w:rPr>
      </w:pPr>
    </w:p>
    <w:p w:rsidR="0074531C" w:rsidRPr="00383360" w:rsidRDefault="0074531C" w:rsidP="0074531C">
      <w:pPr>
        <w:pStyle w:val="NoSpacing"/>
        <w:jc w:val="both"/>
        <w:rPr>
          <w:sz w:val="24"/>
          <w:szCs w:val="24"/>
          <w:lang w:val="ro-RO"/>
        </w:rPr>
      </w:pPr>
      <w:r w:rsidRPr="00383360">
        <w:rPr>
          <w:sz w:val="24"/>
          <w:szCs w:val="24"/>
          <w:lang w:val="ro-RO"/>
        </w:rPr>
        <w:lastRenderedPageBreak/>
        <w:t xml:space="preserve">4.3 Vor fi respinse solicitările care nu conţin totalitatea documentelor solicitate, în forma solicitată. </w:t>
      </w:r>
    </w:p>
    <w:p w:rsidR="0074531C" w:rsidRPr="00383360" w:rsidRDefault="0074531C" w:rsidP="0074531C">
      <w:pPr>
        <w:pStyle w:val="NoSpacing"/>
        <w:jc w:val="both"/>
        <w:rPr>
          <w:sz w:val="24"/>
          <w:szCs w:val="24"/>
          <w:lang w:val="ro-RO"/>
        </w:rPr>
      </w:pPr>
      <w:r w:rsidRPr="00383360">
        <w:rPr>
          <w:sz w:val="24"/>
          <w:szCs w:val="24"/>
          <w:lang w:val="ro-RO"/>
        </w:rPr>
        <w:t>4.4 În cazul reluării procedurii de atribuire directă, rămân valabile plăţile efectuate pentru taxa de participare.</w:t>
      </w:r>
    </w:p>
    <w:p w:rsidR="0074531C" w:rsidRPr="00383360" w:rsidRDefault="0074531C" w:rsidP="0074531C">
      <w:pPr>
        <w:pStyle w:val="NoSpacing"/>
        <w:ind w:left="22"/>
        <w:jc w:val="both"/>
        <w:rPr>
          <w:sz w:val="24"/>
          <w:szCs w:val="24"/>
          <w:lang w:val="ro-RO"/>
        </w:rPr>
      </w:pPr>
    </w:p>
    <w:p w:rsidR="0074531C" w:rsidRPr="00383360" w:rsidRDefault="0074531C" w:rsidP="0074531C">
      <w:pPr>
        <w:pStyle w:val="NoSpacing"/>
        <w:ind w:left="22"/>
        <w:jc w:val="both"/>
        <w:rPr>
          <w:sz w:val="24"/>
          <w:szCs w:val="24"/>
          <w:highlight w:val="yellow"/>
          <w:u w:val="single"/>
          <w:lang w:val="ro-RO"/>
        </w:rPr>
      </w:pPr>
      <w:r w:rsidRPr="00383360">
        <w:rPr>
          <w:sz w:val="24"/>
          <w:szCs w:val="24"/>
          <w:u w:val="single"/>
          <w:lang w:val="ro-RO"/>
        </w:rPr>
        <w:t xml:space="preserve">5. </w:t>
      </w:r>
      <w:r w:rsidRPr="00383360">
        <w:rPr>
          <w:sz w:val="24"/>
          <w:szCs w:val="24"/>
          <w:u w:val="single"/>
        </w:rPr>
        <w:t>MODUL</w:t>
      </w:r>
      <w:r w:rsidRPr="00383360">
        <w:rPr>
          <w:spacing w:val="-15"/>
          <w:sz w:val="24"/>
          <w:szCs w:val="24"/>
          <w:u w:val="single"/>
        </w:rPr>
        <w:t xml:space="preserve"> </w:t>
      </w:r>
      <w:r w:rsidRPr="00383360">
        <w:rPr>
          <w:sz w:val="24"/>
          <w:szCs w:val="24"/>
          <w:u w:val="single"/>
        </w:rPr>
        <w:t>DE</w:t>
      </w:r>
      <w:r w:rsidRPr="00383360">
        <w:rPr>
          <w:spacing w:val="-15"/>
          <w:sz w:val="24"/>
          <w:szCs w:val="24"/>
          <w:u w:val="single"/>
        </w:rPr>
        <w:t xml:space="preserve"> </w:t>
      </w:r>
      <w:r w:rsidRPr="00383360">
        <w:rPr>
          <w:sz w:val="24"/>
          <w:szCs w:val="24"/>
          <w:u w:val="single"/>
        </w:rPr>
        <w:t>DESFĂȘURARE</w:t>
      </w:r>
      <w:r w:rsidRPr="00383360">
        <w:rPr>
          <w:spacing w:val="-15"/>
          <w:sz w:val="24"/>
          <w:szCs w:val="24"/>
          <w:u w:val="single"/>
        </w:rPr>
        <w:t xml:space="preserve"> </w:t>
      </w:r>
      <w:r w:rsidRPr="00383360">
        <w:rPr>
          <w:sz w:val="24"/>
          <w:szCs w:val="24"/>
          <w:u w:val="single"/>
        </w:rPr>
        <w:t>A</w:t>
      </w:r>
      <w:r w:rsidRPr="00383360">
        <w:rPr>
          <w:spacing w:val="-15"/>
          <w:sz w:val="24"/>
          <w:szCs w:val="24"/>
          <w:u w:val="single"/>
        </w:rPr>
        <w:t xml:space="preserve"> </w:t>
      </w:r>
      <w:r w:rsidRPr="00383360">
        <w:rPr>
          <w:sz w:val="24"/>
          <w:szCs w:val="24"/>
          <w:u w:val="single"/>
        </w:rPr>
        <w:t>PROCEDURII</w:t>
      </w:r>
      <w:r w:rsidRPr="00383360">
        <w:rPr>
          <w:spacing w:val="-15"/>
          <w:sz w:val="24"/>
          <w:szCs w:val="24"/>
          <w:u w:val="single"/>
        </w:rPr>
        <w:t xml:space="preserve"> </w:t>
      </w:r>
      <w:r w:rsidRPr="00383360">
        <w:rPr>
          <w:sz w:val="24"/>
          <w:szCs w:val="24"/>
          <w:u w:val="single"/>
        </w:rPr>
        <w:t>DE</w:t>
      </w:r>
      <w:r w:rsidRPr="00383360">
        <w:rPr>
          <w:spacing w:val="-15"/>
          <w:sz w:val="24"/>
          <w:szCs w:val="24"/>
          <w:u w:val="single"/>
        </w:rPr>
        <w:t xml:space="preserve"> </w:t>
      </w:r>
      <w:r w:rsidRPr="00383360">
        <w:rPr>
          <w:sz w:val="24"/>
          <w:szCs w:val="24"/>
          <w:u w:val="single"/>
        </w:rPr>
        <w:t>ATRIBUIRE</w:t>
      </w:r>
      <w:r w:rsidRPr="00383360">
        <w:rPr>
          <w:spacing w:val="-15"/>
          <w:sz w:val="24"/>
          <w:szCs w:val="24"/>
          <w:u w:val="single"/>
        </w:rPr>
        <w:t xml:space="preserve"> </w:t>
      </w:r>
      <w:r w:rsidRPr="00383360">
        <w:rPr>
          <w:spacing w:val="-2"/>
          <w:sz w:val="24"/>
          <w:szCs w:val="24"/>
          <w:u w:val="single"/>
        </w:rPr>
        <w:t>DIRECTĂ</w:t>
      </w:r>
    </w:p>
    <w:p w:rsidR="0074531C" w:rsidRPr="00383360" w:rsidRDefault="0074531C" w:rsidP="0085295A">
      <w:pPr>
        <w:pStyle w:val="ListParagraph"/>
        <w:tabs>
          <w:tab w:val="left" w:pos="637"/>
        </w:tabs>
        <w:ind w:left="0" w:right="212"/>
        <w:jc w:val="both"/>
        <w:rPr>
          <w:rFonts w:ascii="Times New Roman" w:hAnsi="Times New Roman" w:cs="Times New Roman"/>
          <w:sz w:val="24"/>
          <w:szCs w:val="24"/>
        </w:rPr>
      </w:pPr>
      <w:r w:rsidRPr="00383360">
        <w:rPr>
          <w:rFonts w:ascii="Times New Roman" w:hAnsi="Times New Roman" w:cs="Times New Roman"/>
          <w:sz w:val="24"/>
          <w:szCs w:val="24"/>
        </w:rPr>
        <w:t>5.1 Atribuirea directă</w:t>
      </w:r>
      <w:r w:rsidRPr="00383360">
        <w:rPr>
          <w:rFonts w:ascii="Times New Roman" w:hAnsi="Times New Roman" w:cs="Times New Roman"/>
          <w:spacing w:val="40"/>
          <w:sz w:val="24"/>
          <w:szCs w:val="24"/>
        </w:rPr>
        <w:t xml:space="preserve"> </w:t>
      </w:r>
      <w:r w:rsidRPr="00383360">
        <w:rPr>
          <w:rFonts w:ascii="Times New Roman" w:hAnsi="Times New Roman" w:cs="Times New Roman"/>
          <w:sz w:val="24"/>
          <w:szCs w:val="24"/>
        </w:rPr>
        <w:t xml:space="preserve">se desfășoară </w:t>
      </w:r>
      <w:r w:rsidRPr="00383360">
        <w:rPr>
          <w:rFonts w:ascii="Times New Roman" w:hAnsi="Times New Roman" w:cs="Times New Roman"/>
          <w:b/>
          <w:sz w:val="24"/>
          <w:szCs w:val="24"/>
        </w:rPr>
        <w:t>pentru fiecare dintre pajiştile nominalizate</w:t>
      </w:r>
      <w:r w:rsidRPr="00383360">
        <w:rPr>
          <w:rFonts w:ascii="Times New Roman" w:hAnsi="Times New Roman" w:cs="Times New Roman"/>
          <w:sz w:val="24"/>
          <w:szCs w:val="24"/>
        </w:rPr>
        <w:t xml:space="preserve">, în raport cu cererile </w:t>
      </w:r>
      <w:r w:rsidRPr="00383360">
        <w:rPr>
          <w:rFonts w:ascii="Times New Roman" w:hAnsi="Times New Roman" w:cs="Times New Roman"/>
          <w:spacing w:val="-2"/>
          <w:sz w:val="24"/>
          <w:szCs w:val="24"/>
        </w:rPr>
        <w:t>depuse.</w:t>
      </w:r>
    </w:p>
    <w:p w:rsidR="0074531C" w:rsidRPr="00383360" w:rsidRDefault="0074531C" w:rsidP="0085295A">
      <w:pPr>
        <w:pStyle w:val="ListParagraph"/>
        <w:tabs>
          <w:tab w:val="left" w:pos="644"/>
        </w:tabs>
        <w:ind w:left="0" w:right="212"/>
        <w:jc w:val="both"/>
        <w:rPr>
          <w:rFonts w:ascii="Times New Roman" w:hAnsi="Times New Roman" w:cs="Times New Roman"/>
          <w:sz w:val="24"/>
          <w:szCs w:val="24"/>
        </w:rPr>
      </w:pPr>
      <w:r w:rsidRPr="00383360">
        <w:rPr>
          <w:rFonts w:ascii="Times New Roman" w:hAnsi="Times New Roman" w:cs="Times New Roman"/>
          <w:sz w:val="24"/>
          <w:szCs w:val="24"/>
        </w:rPr>
        <w:t>5.2 Comisia de evaluare verifică şi analizează</w:t>
      </w:r>
      <w:r w:rsidRPr="00383360">
        <w:rPr>
          <w:rFonts w:ascii="Times New Roman" w:hAnsi="Times New Roman" w:cs="Times New Roman"/>
          <w:spacing w:val="40"/>
          <w:sz w:val="24"/>
          <w:szCs w:val="24"/>
        </w:rPr>
        <w:t xml:space="preserve"> </w:t>
      </w:r>
      <w:r w:rsidRPr="00383360">
        <w:rPr>
          <w:rFonts w:ascii="Times New Roman" w:hAnsi="Times New Roman" w:cs="Times New Roman"/>
          <w:sz w:val="24"/>
          <w:szCs w:val="24"/>
        </w:rPr>
        <w:t>cererile și documentele de participare ale celor înscriși şi întocmeşte lista solicitanţilor eligibili pentru fiecare pajişte.</w:t>
      </w:r>
    </w:p>
    <w:p w:rsidR="0074531C" w:rsidRPr="00383360" w:rsidRDefault="0074531C" w:rsidP="0085295A">
      <w:pPr>
        <w:pStyle w:val="ListParagraph"/>
        <w:tabs>
          <w:tab w:val="left" w:pos="629"/>
        </w:tabs>
        <w:ind w:left="0" w:right="212"/>
        <w:jc w:val="both"/>
        <w:rPr>
          <w:rFonts w:ascii="Times New Roman" w:hAnsi="Times New Roman" w:cs="Times New Roman"/>
          <w:sz w:val="24"/>
          <w:szCs w:val="24"/>
        </w:rPr>
      </w:pPr>
      <w:r w:rsidRPr="00383360">
        <w:rPr>
          <w:rFonts w:ascii="Times New Roman" w:hAnsi="Times New Roman" w:cs="Times New Roman"/>
          <w:sz w:val="24"/>
          <w:szCs w:val="24"/>
        </w:rPr>
        <w:t>5.3 Procedura de atribuire se va realiza doar dacă s-a prezentat cel puțin o cerere de închiriere pentru respectiva pajişte.</w:t>
      </w:r>
    </w:p>
    <w:p w:rsidR="0074531C" w:rsidRPr="00383360" w:rsidRDefault="0085295A" w:rsidP="0085295A">
      <w:pPr>
        <w:pStyle w:val="ListParagraph"/>
        <w:tabs>
          <w:tab w:val="left" w:pos="283"/>
          <w:tab w:val="left" w:pos="602"/>
        </w:tabs>
        <w:ind w:left="0" w:right="215"/>
        <w:jc w:val="both"/>
        <w:rPr>
          <w:rFonts w:ascii="Times New Roman" w:hAnsi="Times New Roman" w:cs="Times New Roman"/>
          <w:sz w:val="24"/>
          <w:szCs w:val="24"/>
        </w:rPr>
      </w:pPr>
      <w:r w:rsidRPr="00383360">
        <w:rPr>
          <w:rFonts w:ascii="Times New Roman" w:hAnsi="Times New Roman" w:cs="Times New Roman"/>
          <w:sz w:val="24"/>
          <w:szCs w:val="24"/>
        </w:rPr>
        <w:t xml:space="preserve">5.4 </w:t>
      </w:r>
      <w:r w:rsidR="0074531C" w:rsidRPr="00383360">
        <w:rPr>
          <w:rFonts w:ascii="Times New Roman" w:hAnsi="Times New Roman" w:cs="Times New Roman"/>
          <w:sz w:val="24"/>
          <w:szCs w:val="24"/>
        </w:rPr>
        <w:t>În</w:t>
      </w:r>
      <w:r w:rsidR="0074531C" w:rsidRPr="00383360">
        <w:rPr>
          <w:rFonts w:ascii="Times New Roman" w:hAnsi="Times New Roman" w:cs="Times New Roman"/>
          <w:spacing w:val="-6"/>
          <w:sz w:val="24"/>
          <w:szCs w:val="24"/>
        </w:rPr>
        <w:t xml:space="preserve"> </w:t>
      </w:r>
      <w:r w:rsidR="0074531C" w:rsidRPr="00383360">
        <w:rPr>
          <w:rFonts w:ascii="Times New Roman" w:hAnsi="Times New Roman" w:cs="Times New Roman"/>
          <w:sz w:val="24"/>
          <w:szCs w:val="24"/>
        </w:rPr>
        <w:t>ziua</w:t>
      </w:r>
      <w:r w:rsidR="0074531C" w:rsidRPr="00383360">
        <w:rPr>
          <w:rFonts w:ascii="Times New Roman" w:hAnsi="Times New Roman" w:cs="Times New Roman"/>
          <w:spacing w:val="-7"/>
          <w:sz w:val="24"/>
          <w:szCs w:val="24"/>
        </w:rPr>
        <w:t xml:space="preserve"> </w:t>
      </w:r>
      <w:r w:rsidR="0074531C" w:rsidRPr="00383360">
        <w:rPr>
          <w:rFonts w:ascii="Times New Roman" w:hAnsi="Times New Roman" w:cs="Times New Roman"/>
          <w:sz w:val="24"/>
          <w:szCs w:val="24"/>
        </w:rPr>
        <w:t>și</w:t>
      </w:r>
      <w:r w:rsidR="0074531C" w:rsidRPr="00383360">
        <w:rPr>
          <w:rFonts w:ascii="Times New Roman" w:hAnsi="Times New Roman" w:cs="Times New Roman"/>
          <w:spacing w:val="-7"/>
          <w:sz w:val="24"/>
          <w:szCs w:val="24"/>
        </w:rPr>
        <w:t xml:space="preserve"> </w:t>
      </w:r>
      <w:r w:rsidR="0074531C" w:rsidRPr="00383360">
        <w:rPr>
          <w:rFonts w:ascii="Times New Roman" w:hAnsi="Times New Roman" w:cs="Times New Roman"/>
          <w:sz w:val="24"/>
          <w:szCs w:val="24"/>
        </w:rPr>
        <w:t>la</w:t>
      </w:r>
      <w:r w:rsidR="0074531C" w:rsidRPr="00383360">
        <w:rPr>
          <w:rFonts w:ascii="Times New Roman" w:hAnsi="Times New Roman" w:cs="Times New Roman"/>
          <w:spacing w:val="-7"/>
          <w:sz w:val="24"/>
          <w:szCs w:val="24"/>
        </w:rPr>
        <w:t xml:space="preserve"> </w:t>
      </w:r>
      <w:r w:rsidR="0074531C" w:rsidRPr="00383360">
        <w:rPr>
          <w:rFonts w:ascii="Times New Roman" w:hAnsi="Times New Roman" w:cs="Times New Roman"/>
          <w:sz w:val="24"/>
          <w:szCs w:val="24"/>
        </w:rPr>
        <w:t>ora</w:t>
      </w:r>
      <w:r w:rsidR="0074531C" w:rsidRPr="00383360">
        <w:rPr>
          <w:rFonts w:ascii="Times New Roman" w:hAnsi="Times New Roman" w:cs="Times New Roman"/>
          <w:spacing w:val="-9"/>
          <w:sz w:val="24"/>
          <w:szCs w:val="24"/>
        </w:rPr>
        <w:t xml:space="preserve"> </w:t>
      </w:r>
      <w:r w:rsidR="0074531C" w:rsidRPr="00383360">
        <w:rPr>
          <w:rFonts w:ascii="Times New Roman" w:hAnsi="Times New Roman" w:cs="Times New Roman"/>
          <w:sz w:val="24"/>
          <w:szCs w:val="24"/>
        </w:rPr>
        <w:t>precizată</w:t>
      </w:r>
      <w:r w:rsidR="0074531C" w:rsidRPr="00383360">
        <w:rPr>
          <w:rFonts w:ascii="Times New Roman" w:hAnsi="Times New Roman" w:cs="Times New Roman"/>
          <w:spacing w:val="-7"/>
          <w:sz w:val="24"/>
          <w:szCs w:val="24"/>
        </w:rPr>
        <w:t xml:space="preserve"> </w:t>
      </w:r>
      <w:r w:rsidR="0074531C" w:rsidRPr="00383360">
        <w:rPr>
          <w:rFonts w:ascii="Times New Roman" w:hAnsi="Times New Roman" w:cs="Times New Roman"/>
          <w:sz w:val="24"/>
          <w:szCs w:val="24"/>
        </w:rPr>
        <w:t>în</w:t>
      </w:r>
      <w:r w:rsidR="0074531C" w:rsidRPr="00383360">
        <w:rPr>
          <w:rFonts w:ascii="Times New Roman" w:hAnsi="Times New Roman" w:cs="Times New Roman"/>
          <w:spacing w:val="-6"/>
          <w:sz w:val="24"/>
          <w:szCs w:val="24"/>
        </w:rPr>
        <w:t xml:space="preserve"> </w:t>
      </w:r>
      <w:r w:rsidR="0074531C" w:rsidRPr="00383360">
        <w:rPr>
          <w:rFonts w:ascii="Times New Roman" w:hAnsi="Times New Roman" w:cs="Times New Roman"/>
          <w:sz w:val="24"/>
          <w:szCs w:val="24"/>
        </w:rPr>
        <w:t>anunțul</w:t>
      </w:r>
      <w:r w:rsidR="0074531C" w:rsidRPr="00383360">
        <w:rPr>
          <w:rFonts w:ascii="Times New Roman" w:hAnsi="Times New Roman" w:cs="Times New Roman"/>
          <w:spacing w:val="-10"/>
          <w:sz w:val="24"/>
          <w:szCs w:val="24"/>
        </w:rPr>
        <w:t xml:space="preserve"> </w:t>
      </w:r>
      <w:r w:rsidR="0074531C" w:rsidRPr="00383360">
        <w:rPr>
          <w:rFonts w:ascii="Times New Roman" w:hAnsi="Times New Roman" w:cs="Times New Roman"/>
          <w:sz w:val="24"/>
          <w:szCs w:val="24"/>
        </w:rPr>
        <w:t>publicat,</w:t>
      </w:r>
      <w:r w:rsidR="0074531C" w:rsidRPr="00383360">
        <w:rPr>
          <w:rFonts w:ascii="Times New Roman" w:hAnsi="Times New Roman" w:cs="Times New Roman"/>
          <w:spacing w:val="-7"/>
          <w:sz w:val="24"/>
          <w:szCs w:val="24"/>
        </w:rPr>
        <w:t xml:space="preserve"> </w:t>
      </w:r>
      <w:r w:rsidR="0074531C" w:rsidRPr="00383360">
        <w:rPr>
          <w:rFonts w:ascii="Times New Roman" w:hAnsi="Times New Roman" w:cs="Times New Roman"/>
          <w:sz w:val="24"/>
          <w:szCs w:val="24"/>
        </w:rPr>
        <w:t>în</w:t>
      </w:r>
      <w:r w:rsidR="0074531C" w:rsidRPr="00383360">
        <w:rPr>
          <w:rFonts w:ascii="Times New Roman" w:hAnsi="Times New Roman" w:cs="Times New Roman"/>
          <w:spacing w:val="-6"/>
          <w:sz w:val="24"/>
          <w:szCs w:val="24"/>
        </w:rPr>
        <w:t xml:space="preserve"> </w:t>
      </w:r>
      <w:r w:rsidR="0074531C" w:rsidRPr="00383360">
        <w:rPr>
          <w:rFonts w:ascii="Times New Roman" w:hAnsi="Times New Roman" w:cs="Times New Roman"/>
          <w:sz w:val="24"/>
          <w:szCs w:val="24"/>
        </w:rPr>
        <w:t>prezența</w:t>
      </w:r>
      <w:r w:rsidR="0074531C" w:rsidRPr="00383360">
        <w:rPr>
          <w:rFonts w:ascii="Times New Roman" w:hAnsi="Times New Roman" w:cs="Times New Roman"/>
          <w:spacing w:val="-9"/>
          <w:sz w:val="24"/>
          <w:szCs w:val="24"/>
        </w:rPr>
        <w:t xml:space="preserve"> solicitanţilor sau a împuterniciţilor lor, comisia de evaluare procedează</w:t>
      </w:r>
      <w:r w:rsidR="0074531C" w:rsidRPr="00383360">
        <w:rPr>
          <w:rFonts w:ascii="Times New Roman" w:hAnsi="Times New Roman" w:cs="Times New Roman"/>
          <w:sz w:val="24"/>
          <w:szCs w:val="24"/>
        </w:rPr>
        <w:t xml:space="preserve"> la începerea procedurii de atribuire, anunțându-se prețul minim stabilit pentru fiecare pajişte, precum și cererile depuse pentru respectiva pajişte.</w:t>
      </w:r>
    </w:p>
    <w:p w:rsidR="0074531C" w:rsidRPr="00383360" w:rsidRDefault="0074531C" w:rsidP="0085295A">
      <w:pPr>
        <w:pStyle w:val="ListParagraph"/>
        <w:tabs>
          <w:tab w:val="left" w:pos="283"/>
          <w:tab w:val="left" w:pos="602"/>
        </w:tabs>
        <w:ind w:left="0" w:right="215"/>
        <w:jc w:val="both"/>
        <w:rPr>
          <w:rFonts w:ascii="Times New Roman" w:hAnsi="Times New Roman" w:cs="Times New Roman"/>
          <w:sz w:val="24"/>
          <w:szCs w:val="24"/>
        </w:rPr>
      </w:pPr>
      <w:r w:rsidRPr="00383360">
        <w:rPr>
          <w:rFonts w:ascii="Times New Roman" w:hAnsi="Times New Roman" w:cs="Times New Roman"/>
          <w:sz w:val="24"/>
          <w:szCs w:val="24"/>
        </w:rPr>
        <w:t>5.5 Se va respecta dreptul de preferință al asociațiilor patrimoniale ale membrilor colectivității locale proprietari</w:t>
      </w:r>
      <w:r w:rsidRPr="00383360">
        <w:rPr>
          <w:rFonts w:ascii="Times New Roman" w:hAnsi="Times New Roman" w:cs="Times New Roman"/>
          <w:spacing w:val="-5"/>
          <w:sz w:val="24"/>
          <w:szCs w:val="24"/>
        </w:rPr>
        <w:t xml:space="preserve"> </w:t>
      </w:r>
      <w:r w:rsidRPr="00383360">
        <w:rPr>
          <w:rFonts w:ascii="Times New Roman" w:hAnsi="Times New Roman" w:cs="Times New Roman"/>
          <w:sz w:val="24"/>
          <w:szCs w:val="24"/>
        </w:rPr>
        <w:t>de</w:t>
      </w:r>
      <w:r w:rsidRPr="00383360">
        <w:rPr>
          <w:rFonts w:ascii="Times New Roman" w:hAnsi="Times New Roman" w:cs="Times New Roman"/>
          <w:spacing w:val="-5"/>
          <w:sz w:val="24"/>
          <w:szCs w:val="24"/>
        </w:rPr>
        <w:t xml:space="preserve"> </w:t>
      </w:r>
      <w:r w:rsidRPr="00383360">
        <w:rPr>
          <w:rFonts w:ascii="Times New Roman" w:hAnsi="Times New Roman" w:cs="Times New Roman"/>
          <w:sz w:val="24"/>
          <w:szCs w:val="24"/>
        </w:rPr>
        <w:t>animale</w:t>
      </w:r>
      <w:r w:rsidRPr="00383360">
        <w:rPr>
          <w:rFonts w:ascii="Times New Roman" w:hAnsi="Times New Roman" w:cs="Times New Roman"/>
          <w:spacing w:val="-7"/>
          <w:sz w:val="24"/>
          <w:szCs w:val="24"/>
        </w:rPr>
        <w:t xml:space="preserve"> </w:t>
      </w:r>
      <w:r w:rsidRPr="00383360">
        <w:rPr>
          <w:rFonts w:ascii="Times New Roman" w:hAnsi="Times New Roman" w:cs="Times New Roman"/>
          <w:sz w:val="24"/>
          <w:szCs w:val="24"/>
        </w:rPr>
        <w:t>înscrise</w:t>
      </w:r>
      <w:r w:rsidRPr="00383360">
        <w:rPr>
          <w:rFonts w:ascii="Times New Roman" w:hAnsi="Times New Roman" w:cs="Times New Roman"/>
          <w:spacing w:val="-5"/>
          <w:sz w:val="24"/>
          <w:szCs w:val="24"/>
        </w:rPr>
        <w:t xml:space="preserve"> </w:t>
      </w:r>
      <w:r w:rsidRPr="00383360">
        <w:rPr>
          <w:rFonts w:ascii="Times New Roman" w:hAnsi="Times New Roman" w:cs="Times New Roman"/>
          <w:sz w:val="24"/>
          <w:szCs w:val="24"/>
        </w:rPr>
        <w:t>în</w:t>
      </w:r>
      <w:r w:rsidRPr="00383360">
        <w:rPr>
          <w:rFonts w:ascii="Times New Roman" w:hAnsi="Times New Roman" w:cs="Times New Roman"/>
          <w:spacing w:val="-4"/>
          <w:sz w:val="24"/>
          <w:szCs w:val="24"/>
        </w:rPr>
        <w:t xml:space="preserve"> </w:t>
      </w:r>
      <w:r w:rsidRPr="00383360">
        <w:rPr>
          <w:rFonts w:ascii="Times New Roman" w:hAnsi="Times New Roman" w:cs="Times New Roman"/>
          <w:sz w:val="24"/>
          <w:szCs w:val="24"/>
        </w:rPr>
        <w:t>RNE,</w:t>
      </w:r>
      <w:r w:rsidRPr="00383360">
        <w:rPr>
          <w:rFonts w:ascii="Times New Roman" w:hAnsi="Times New Roman" w:cs="Times New Roman"/>
          <w:spacing w:val="-4"/>
          <w:sz w:val="24"/>
          <w:szCs w:val="24"/>
        </w:rPr>
        <w:t xml:space="preserve"> </w:t>
      </w:r>
      <w:r w:rsidRPr="00383360">
        <w:rPr>
          <w:rFonts w:ascii="Times New Roman" w:hAnsi="Times New Roman" w:cs="Times New Roman"/>
          <w:sz w:val="24"/>
          <w:szCs w:val="24"/>
        </w:rPr>
        <w:t>conform</w:t>
      </w:r>
      <w:r w:rsidRPr="00383360">
        <w:rPr>
          <w:rFonts w:ascii="Times New Roman" w:hAnsi="Times New Roman" w:cs="Times New Roman"/>
          <w:spacing w:val="-5"/>
          <w:sz w:val="24"/>
          <w:szCs w:val="24"/>
        </w:rPr>
        <w:t xml:space="preserve"> </w:t>
      </w:r>
      <w:r w:rsidRPr="00383360">
        <w:rPr>
          <w:rFonts w:ascii="Times New Roman" w:hAnsi="Times New Roman" w:cs="Times New Roman"/>
          <w:sz w:val="24"/>
          <w:szCs w:val="24"/>
        </w:rPr>
        <w:t>art.</w:t>
      </w:r>
      <w:r w:rsidRPr="00383360">
        <w:rPr>
          <w:rFonts w:ascii="Times New Roman" w:hAnsi="Times New Roman" w:cs="Times New Roman"/>
          <w:spacing w:val="-6"/>
          <w:sz w:val="24"/>
          <w:szCs w:val="24"/>
        </w:rPr>
        <w:t xml:space="preserve"> </w:t>
      </w:r>
      <w:r w:rsidRPr="00383360">
        <w:rPr>
          <w:rFonts w:ascii="Times New Roman" w:hAnsi="Times New Roman" w:cs="Times New Roman"/>
          <w:sz w:val="24"/>
          <w:szCs w:val="24"/>
        </w:rPr>
        <w:t>9</w:t>
      </w:r>
      <w:r w:rsidRPr="00383360">
        <w:rPr>
          <w:rFonts w:ascii="Times New Roman" w:hAnsi="Times New Roman" w:cs="Times New Roman"/>
          <w:spacing w:val="-7"/>
          <w:sz w:val="24"/>
          <w:szCs w:val="24"/>
        </w:rPr>
        <w:t xml:space="preserve"> </w:t>
      </w:r>
      <w:r w:rsidRPr="00383360">
        <w:rPr>
          <w:rFonts w:ascii="Times New Roman" w:hAnsi="Times New Roman" w:cs="Times New Roman"/>
          <w:sz w:val="24"/>
          <w:szCs w:val="24"/>
        </w:rPr>
        <w:t>alin.</w:t>
      </w:r>
      <w:r w:rsidRPr="00383360">
        <w:rPr>
          <w:rFonts w:ascii="Times New Roman" w:hAnsi="Times New Roman" w:cs="Times New Roman"/>
          <w:spacing w:val="-8"/>
          <w:sz w:val="24"/>
          <w:szCs w:val="24"/>
        </w:rPr>
        <w:t xml:space="preserve"> </w:t>
      </w:r>
      <w:r w:rsidRPr="00383360">
        <w:rPr>
          <w:rFonts w:ascii="Times New Roman" w:hAnsi="Times New Roman" w:cs="Times New Roman"/>
          <w:sz w:val="24"/>
          <w:szCs w:val="24"/>
        </w:rPr>
        <w:t>7</w:t>
      </w:r>
      <w:r w:rsidRPr="00383360">
        <w:rPr>
          <w:rFonts w:ascii="Times New Roman" w:hAnsi="Times New Roman" w:cs="Times New Roman"/>
          <w:sz w:val="24"/>
          <w:szCs w:val="24"/>
          <w:vertAlign w:val="superscript"/>
        </w:rPr>
        <w:t>3</w:t>
      </w:r>
      <w:r w:rsidRPr="00383360">
        <w:rPr>
          <w:rFonts w:ascii="Times New Roman" w:hAnsi="Times New Roman" w:cs="Times New Roman"/>
          <w:spacing w:val="-5"/>
          <w:sz w:val="24"/>
          <w:szCs w:val="24"/>
        </w:rPr>
        <w:t xml:space="preserve"> </w:t>
      </w:r>
      <w:r w:rsidRPr="00383360">
        <w:rPr>
          <w:rFonts w:ascii="Times New Roman" w:hAnsi="Times New Roman" w:cs="Times New Roman"/>
          <w:sz w:val="24"/>
          <w:szCs w:val="24"/>
        </w:rPr>
        <w:t>din</w:t>
      </w:r>
      <w:r w:rsidRPr="00383360">
        <w:rPr>
          <w:rFonts w:ascii="Times New Roman" w:hAnsi="Times New Roman" w:cs="Times New Roman"/>
          <w:spacing w:val="-4"/>
          <w:sz w:val="24"/>
          <w:szCs w:val="24"/>
        </w:rPr>
        <w:t xml:space="preserve"> </w:t>
      </w:r>
      <w:r w:rsidRPr="00383360">
        <w:rPr>
          <w:rFonts w:ascii="Times New Roman" w:hAnsi="Times New Roman" w:cs="Times New Roman"/>
          <w:sz w:val="24"/>
          <w:szCs w:val="24"/>
        </w:rPr>
        <w:t>O</w:t>
      </w:r>
      <w:r w:rsidR="0085295A" w:rsidRPr="00383360">
        <w:rPr>
          <w:rFonts w:ascii="Times New Roman" w:hAnsi="Times New Roman" w:cs="Times New Roman"/>
          <w:sz w:val="24"/>
          <w:szCs w:val="24"/>
        </w:rPr>
        <w:t>.</w:t>
      </w:r>
      <w:r w:rsidRPr="00383360">
        <w:rPr>
          <w:rFonts w:ascii="Times New Roman" w:hAnsi="Times New Roman" w:cs="Times New Roman"/>
          <w:sz w:val="24"/>
          <w:szCs w:val="24"/>
        </w:rPr>
        <w:t>U</w:t>
      </w:r>
      <w:r w:rsidR="0085295A" w:rsidRPr="00383360">
        <w:rPr>
          <w:rFonts w:ascii="Times New Roman" w:hAnsi="Times New Roman" w:cs="Times New Roman"/>
          <w:sz w:val="24"/>
          <w:szCs w:val="24"/>
        </w:rPr>
        <w:t>.</w:t>
      </w:r>
      <w:r w:rsidRPr="00383360">
        <w:rPr>
          <w:rFonts w:ascii="Times New Roman" w:hAnsi="Times New Roman" w:cs="Times New Roman"/>
          <w:sz w:val="24"/>
          <w:szCs w:val="24"/>
        </w:rPr>
        <w:t>G</w:t>
      </w:r>
      <w:r w:rsidR="0085295A" w:rsidRPr="00383360">
        <w:rPr>
          <w:rFonts w:ascii="Times New Roman" w:hAnsi="Times New Roman" w:cs="Times New Roman"/>
          <w:sz w:val="24"/>
          <w:szCs w:val="24"/>
        </w:rPr>
        <w:t>.</w:t>
      </w:r>
      <w:r w:rsidRPr="00383360">
        <w:rPr>
          <w:rFonts w:ascii="Times New Roman" w:hAnsi="Times New Roman" w:cs="Times New Roman"/>
          <w:spacing w:val="-8"/>
          <w:sz w:val="24"/>
          <w:szCs w:val="24"/>
        </w:rPr>
        <w:t xml:space="preserve"> </w:t>
      </w:r>
      <w:r w:rsidRPr="00383360">
        <w:rPr>
          <w:rFonts w:ascii="Times New Roman" w:hAnsi="Times New Roman" w:cs="Times New Roman"/>
          <w:sz w:val="24"/>
          <w:szCs w:val="24"/>
        </w:rPr>
        <w:t>nr.</w:t>
      </w:r>
      <w:r w:rsidRPr="00383360">
        <w:rPr>
          <w:rFonts w:ascii="Times New Roman" w:hAnsi="Times New Roman" w:cs="Times New Roman"/>
          <w:spacing w:val="-6"/>
          <w:sz w:val="24"/>
          <w:szCs w:val="24"/>
        </w:rPr>
        <w:t xml:space="preserve"> </w:t>
      </w:r>
      <w:r w:rsidRPr="00383360">
        <w:rPr>
          <w:rFonts w:ascii="Times New Roman" w:hAnsi="Times New Roman" w:cs="Times New Roman"/>
          <w:sz w:val="24"/>
          <w:szCs w:val="24"/>
        </w:rPr>
        <w:t>34/2013.</w:t>
      </w:r>
    </w:p>
    <w:p w:rsidR="0074531C" w:rsidRPr="00383360" w:rsidRDefault="0074531C" w:rsidP="0085295A">
      <w:pPr>
        <w:pStyle w:val="BodyText"/>
        <w:ind w:left="22" w:right="46"/>
        <w:jc w:val="both"/>
        <w:rPr>
          <w:rFonts w:ascii="Times New Roman" w:hAnsi="Times New Roman" w:cs="Times New Roman"/>
        </w:rPr>
      </w:pPr>
      <w:r w:rsidRPr="00383360">
        <w:rPr>
          <w:rFonts w:ascii="Times New Roman" w:eastAsia="Times New Roman" w:hAnsi="Times New Roman" w:cs="Times New Roman"/>
          <w:color w:val="151518"/>
        </w:rPr>
        <w:t>5.6 În situaţia în care există o singură cerere valabilă pentru o pajişte</w:t>
      </w:r>
      <w:r w:rsidRPr="00383360">
        <w:rPr>
          <w:rFonts w:ascii="Times New Roman" w:hAnsi="Times New Roman" w:cs="Times New Roman"/>
        </w:rPr>
        <w:t>, contractul de închiriere a pajiştii se va adjudeca pajiştea</w:t>
      </w:r>
      <w:r w:rsidRPr="00383360">
        <w:rPr>
          <w:rFonts w:ascii="Times New Roman" w:hAnsi="Times New Roman" w:cs="Times New Roman"/>
          <w:spacing w:val="40"/>
        </w:rPr>
        <w:t xml:space="preserve"> </w:t>
      </w:r>
      <w:r w:rsidRPr="00383360">
        <w:rPr>
          <w:rFonts w:ascii="Times New Roman" w:hAnsi="Times New Roman" w:cs="Times New Roman"/>
        </w:rPr>
        <w:t>la prețul minim stipulat în caietul de sarcini.</w:t>
      </w:r>
    </w:p>
    <w:p w:rsidR="00AB0AAA" w:rsidRPr="00383360" w:rsidRDefault="0074531C" w:rsidP="0085295A">
      <w:pPr>
        <w:pStyle w:val="BodyText"/>
        <w:ind w:left="22" w:right="46"/>
        <w:jc w:val="both"/>
        <w:rPr>
          <w:rFonts w:ascii="Times New Roman" w:hAnsi="Times New Roman" w:cs="Times New Roman"/>
          <w:color w:val="000000"/>
          <w:shd w:val="clear" w:color="auto" w:fill="FFFFFF"/>
        </w:rPr>
      </w:pPr>
      <w:r w:rsidRPr="00383360">
        <w:rPr>
          <w:rFonts w:ascii="Times New Roman" w:eastAsia="Times New Roman" w:hAnsi="Times New Roman" w:cs="Times New Roman"/>
          <w:color w:val="151518"/>
        </w:rPr>
        <w:t xml:space="preserve">5.8 </w:t>
      </w:r>
      <w:r w:rsidR="00AB0AAA" w:rsidRPr="00383360">
        <w:rPr>
          <w:rFonts w:ascii="Times New Roman" w:hAnsi="Times New Roman" w:cs="Times New Roman"/>
          <w:color w:val="000000"/>
          <w:shd w:val="clear" w:color="auto" w:fill="FFFFFF"/>
        </w:rPr>
        <w:t>In situaţia în care există minim 2 cereri valabile, contractul de închiriere se atribuie solicitantului care oferă cel mai mare preț în raport cu prețul minim stabilit.</w:t>
      </w:r>
    </w:p>
    <w:p w:rsidR="0074531C" w:rsidRPr="00383360" w:rsidRDefault="0074531C" w:rsidP="0085295A">
      <w:pPr>
        <w:pStyle w:val="BodyText"/>
        <w:ind w:left="22" w:right="46"/>
        <w:jc w:val="both"/>
        <w:rPr>
          <w:rFonts w:ascii="Times New Roman" w:hAnsi="Times New Roman" w:cs="Times New Roman"/>
        </w:rPr>
      </w:pPr>
      <w:r w:rsidRPr="00383360">
        <w:rPr>
          <w:rFonts w:ascii="Times New Roman" w:hAnsi="Times New Roman" w:cs="Times New Roman"/>
          <w:spacing w:val="-2"/>
        </w:rPr>
        <w:t xml:space="preserve">5.10 Comisia de evaluare </w:t>
      </w:r>
      <w:r w:rsidRPr="00383360">
        <w:rPr>
          <w:rFonts w:ascii="Times New Roman" w:hAnsi="Times New Roman" w:cs="Times New Roman"/>
        </w:rPr>
        <w:t>întocmește procesul verbal</w:t>
      </w:r>
      <w:r w:rsidRPr="00383360">
        <w:rPr>
          <w:rFonts w:ascii="Times New Roman" w:hAnsi="Times New Roman" w:cs="Times New Roman"/>
          <w:spacing w:val="-1"/>
        </w:rPr>
        <w:t xml:space="preserve"> </w:t>
      </w:r>
      <w:r w:rsidRPr="00383360">
        <w:rPr>
          <w:rFonts w:ascii="Times New Roman" w:hAnsi="Times New Roman" w:cs="Times New Roman"/>
        </w:rPr>
        <w:t>de atribuire directă</w:t>
      </w:r>
      <w:r w:rsidRPr="00383360">
        <w:rPr>
          <w:rFonts w:ascii="Times New Roman" w:hAnsi="Times New Roman" w:cs="Times New Roman"/>
          <w:spacing w:val="-1"/>
        </w:rPr>
        <w:t xml:space="preserve"> pentru pajiştea respectivă; procesul verbal este semnat </w:t>
      </w:r>
      <w:r w:rsidRPr="00383360">
        <w:rPr>
          <w:rFonts w:ascii="Times New Roman" w:hAnsi="Times New Roman" w:cs="Times New Roman"/>
        </w:rPr>
        <w:t>de către toţi membrii comisiei prezenți și de către toți solicitanţii închirierii pajiştii respective. Un exemplar din procesul verbal de adjudecare se păstrează în dosarul procedurii de atribuire directă și câte o copie a acestuia se predă fiecărui solicitant.</w:t>
      </w:r>
    </w:p>
    <w:p w:rsidR="0074531C" w:rsidRPr="00383360" w:rsidRDefault="0074531C" w:rsidP="0085295A">
      <w:pPr>
        <w:pStyle w:val="BodyText"/>
        <w:ind w:left="22" w:right="46"/>
        <w:jc w:val="both"/>
        <w:rPr>
          <w:rFonts w:ascii="Times New Roman" w:hAnsi="Times New Roman" w:cs="Times New Roman"/>
        </w:rPr>
      </w:pPr>
      <w:r w:rsidRPr="00383360">
        <w:rPr>
          <w:rFonts w:ascii="Times New Roman" w:hAnsi="Times New Roman" w:cs="Times New Roman"/>
        </w:rPr>
        <w:t xml:space="preserve">5.11 </w:t>
      </w:r>
      <w:r w:rsidR="005B6A64" w:rsidRPr="00383360">
        <w:rPr>
          <w:rFonts w:ascii="Times New Roman" w:hAnsi="Times New Roman" w:cs="Times New Roman"/>
          <w:color w:val="000000"/>
          <w:shd w:val="clear" w:color="auto" w:fill="FFFFFF"/>
        </w:rPr>
        <w:t>Refuzul adjudecătorului contractului de închiriere de a semna procesul verbal de atribuire directă pentru pajiştea respectivă atrage după sine anularea adjudecării, anularea dreptului acestuia de a participa la reluarea procedurii şi pierderea garanţiei de participare la procedura de atribuire.</w:t>
      </w:r>
    </w:p>
    <w:p w:rsidR="0074531C" w:rsidRPr="00383360" w:rsidRDefault="0074531C" w:rsidP="0085295A">
      <w:pPr>
        <w:pStyle w:val="BodyText"/>
        <w:ind w:left="22" w:right="46"/>
        <w:jc w:val="both"/>
        <w:rPr>
          <w:rFonts w:ascii="Times New Roman" w:hAnsi="Times New Roman" w:cs="Times New Roman"/>
        </w:rPr>
      </w:pPr>
      <w:r w:rsidRPr="00383360">
        <w:rPr>
          <w:rFonts w:ascii="Times New Roman" w:hAnsi="Times New Roman" w:cs="Times New Roman"/>
        </w:rPr>
        <w:t>5.12 Refuzul unui alt solicitant de a semna procesul verbal de atribuire directă pentru pajiştea respectivă conduce la anularea dreptului acestuia de a face contestaţie.</w:t>
      </w:r>
    </w:p>
    <w:p w:rsidR="0074531C" w:rsidRPr="00383360" w:rsidRDefault="0074531C" w:rsidP="0085295A">
      <w:pPr>
        <w:pStyle w:val="BodyText"/>
        <w:ind w:left="22" w:right="46"/>
        <w:jc w:val="both"/>
        <w:rPr>
          <w:rFonts w:ascii="Times New Roman" w:hAnsi="Times New Roman" w:cs="Times New Roman"/>
        </w:rPr>
      </w:pPr>
      <w:r w:rsidRPr="00383360">
        <w:rPr>
          <w:rFonts w:ascii="Times New Roman" w:hAnsi="Times New Roman" w:cs="Times New Roman"/>
        </w:rPr>
        <w:t xml:space="preserve">5.13 </w:t>
      </w:r>
      <w:r w:rsidR="005B6A64" w:rsidRPr="00383360">
        <w:rPr>
          <w:rFonts w:ascii="Times New Roman" w:hAnsi="Times New Roman" w:cs="Times New Roman"/>
          <w:color w:val="000000"/>
          <w:shd w:val="clear" w:color="auto" w:fill="FFFFFF"/>
        </w:rPr>
        <w:t>Contestaţiile la procedura de atribuire directă a contractului de închiriere a pajiştii se pot depune, numai de către participanţii la procedura de atribuire a pajiştii respective,  în termen de 2 zile lucrătoare la sediul autorităţii contractante</w:t>
      </w:r>
      <w:r w:rsidRPr="00383360">
        <w:rPr>
          <w:rFonts w:ascii="Times New Roman" w:hAnsi="Times New Roman" w:cs="Times New Roman"/>
        </w:rPr>
        <w:t>.</w:t>
      </w:r>
    </w:p>
    <w:p w:rsidR="0074531C" w:rsidRPr="00383360" w:rsidRDefault="0074531C" w:rsidP="0085295A">
      <w:pPr>
        <w:pStyle w:val="BodyText"/>
        <w:ind w:left="22" w:right="46"/>
        <w:jc w:val="both"/>
        <w:rPr>
          <w:rFonts w:ascii="Times New Roman" w:hAnsi="Times New Roman" w:cs="Times New Roman"/>
        </w:rPr>
      </w:pPr>
      <w:r w:rsidRPr="00383360">
        <w:rPr>
          <w:rFonts w:ascii="Times New Roman" w:hAnsi="Times New Roman" w:cs="Times New Roman"/>
        </w:rPr>
        <w:t>5.14 Comisia de soluţionare a contestaţiilor decide în termen de 2 zile lucrătoare de la data depunerii contestaţiilor.</w:t>
      </w:r>
    </w:p>
    <w:p w:rsidR="0074531C" w:rsidRPr="00383360" w:rsidRDefault="0074531C" w:rsidP="0085295A">
      <w:pPr>
        <w:pStyle w:val="BodyText"/>
        <w:ind w:left="22" w:right="46"/>
        <w:jc w:val="both"/>
        <w:rPr>
          <w:rFonts w:ascii="Times New Roman" w:hAnsi="Times New Roman" w:cs="Times New Roman"/>
          <w:spacing w:val="-2"/>
        </w:rPr>
      </w:pPr>
      <w:r w:rsidRPr="00383360">
        <w:rPr>
          <w:rFonts w:ascii="Times New Roman" w:hAnsi="Times New Roman" w:cs="Times New Roman"/>
        </w:rPr>
        <w:t>5.13 Contractul</w:t>
      </w:r>
      <w:r w:rsidRPr="00383360">
        <w:rPr>
          <w:rFonts w:ascii="Times New Roman" w:hAnsi="Times New Roman" w:cs="Times New Roman"/>
          <w:spacing w:val="-15"/>
        </w:rPr>
        <w:t xml:space="preserve"> </w:t>
      </w:r>
      <w:r w:rsidRPr="00383360">
        <w:rPr>
          <w:rFonts w:ascii="Times New Roman" w:hAnsi="Times New Roman" w:cs="Times New Roman"/>
        </w:rPr>
        <w:t>de</w:t>
      </w:r>
      <w:r w:rsidRPr="00383360">
        <w:rPr>
          <w:rFonts w:ascii="Times New Roman" w:hAnsi="Times New Roman" w:cs="Times New Roman"/>
          <w:spacing w:val="-12"/>
        </w:rPr>
        <w:t xml:space="preserve"> </w:t>
      </w:r>
      <w:r w:rsidRPr="00383360">
        <w:rPr>
          <w:rFonts w:ascii="Times New Roman" w:hAnsi="Times New Roman" w:cs="Times New Roman"/>
        </w:rPr>
        <w:t>închiriere</w:t>
      </w:r>
      <w:r w:rsidRPr="00383360">
        <w:rPr>
          <w:rFonts w:ascii="Times New Roman" w:hAnsi="Times New Roman" w:cs="Times New Roman"/>
          <w:spacing w:val="-13"/>
        </w:rPr>
        <w:t xml:space="preserve"> </w:t>
      </w:r>
      <w:r w:rsidRPr="00383360">
        <w:rPr>
          <w:rFonts w:ascii="Times New Roman" w:hAnsi="Times New Roman" w:cs="Times New Roman"/>
        </w:rPr>
        <w:t>se</w:t>
      </w:r>
      <w:r w:rsidRPr="00383360">
        <w:rPr>
          <w:rFonts w:ascii="Times New Roman" w:hAnsi="Times New Roman" w:cs="Times New Roman"/>
          <w:spacing w:val="-12"/>
        </w:rPr>
        <w:t xml:space="preserve"> </w:t>
      </w:r>
      <w:r w:rsidRPr="00383360">
        <w:rPr>
          <w:rFonts w:ascii="Times New Roman" w:hAnsi="Times New Roman" w:cs="Times New Roman"/>
        </w:rPr>
        <w:t>încheie</w:t>
      </w:r>
      <w:r w:rsidRPr="00383360">
        <w:rPr>
          <w:rFonts w:ascii="Times New Roman" w:hAnsi="Times New Roman" w:cs="Times New Roman"/>
          <w:spacing w:val="-15"/>
        </w:rPr>
        <w:t xml:space="preserve"> </w:t>
      </w:r>
      <w:r w:rsidRPr="00383360">
        <w:rPr>
          <w:rFonts w:ascii="Times New Roman" w:hAnsi="Times New Roman" w:cs="Times New Roman"/>
        </w:rPr>
        <w:t>în</w:t>
      </w:r>
      <w:r w:rsidRPr="00383360">
        <w:rPr>
          <w:rFonts w:ascii="Times New Roman" w:hAnsi="Times New Roman" w:cs="Times New Roman"/>
          <w:spacing w:val="-13"/>
        </w:rPr>
        <w:t xml:space="preserve"> </w:t>
      </w:r>
      <w:r w:rsidRPr="00383360">
        <w:rPr>
          <w:rFonts w:ascii="Times New Roman" w:hAnsi="Times New Roman" w:cs="Times New Roman"/>
        </w:rPr>
        <w:t>formă</w:t>
      </w:r>
      <w:r w:rsidRPr="00383360">
        <w:rPr>
          <w:rFonts w:ascii="Times New Roman" w:hAnsi="Times New Roman" w:cs="Times New Roman"/>
          <w:spacing w:val="-13"/>
        </w:rPr>
        <w:t xml:space="preserve"> </w:t>
      </w:r>
      <w:r w:rsidRPr="00383360">
        <w:rPr>
          <w:rFonts w:ascii="Times New Roman" w:hAnsi="Times New Roman" w:cs="Times New Roman"/>
        </w:rPr>
        <w:t>scrisă,</w:t>
      </w:r>
      <w:r w:rsidRPr="00383360">
        <w:rPr>
          <w:rFonts w:ascii="Times New Roman" w:hAnsi="Times New Roman" w:cs="Times New Roman"/>
          <w:spacing w:val="-13"/>
        </w:rPr>
        <w:t xml:space="preserve"> </w:t>
      </w:r>
      <w:r w:rsidRPr="00383360">
        <w:rPr>
          <w:rFonts w:ascii="Times New Roman" w:hAnsi="Times New Roman" w:cs="Times New Roman"/>
        </w:rPr>
        <w:t>sub</w:t>
      </w:r>
      <w:r w:rsidRPr="00383360">
        <w:rPr>
          <w:rFonts w:ascii="Times New Roman" w:hAnsi="Times New Roman" w:cs="Times New Roman"/>
          <w:spacing w:val="-14"/>
        </w:rPr>
        <w:t xml:space="preserve"> </w:t>
      </w:r>
      <w:r w:rsidRPr="00383360">
        <w:rPr>
          <w:rFonts w:ascii="Times New Roman" w:hAnsi="Times New Roman" w:cs="Times New Roman"/>
        </w:rPr>
        <w:t>sancţiunea</w:t>
      </w:r>
      <w:r w:rsidRPr="00383360">
        <w:rPr>
          <w:rFonts w:ascii="Times New Roman" w:hAnsi="Times New Roman" w:cs="Times New Roman"/>
          <w:spacing w:val="-13"/>
        </w:rPr>
        <w:t xml:space="preserve"> </w:t>
      </w:r>
      <w:r w:rsidRPr="00383360">
        <w:rPr>
          <w:rFonts w:ascii="Times New Roman" w:hAnsi="Times New Roman" w:cs="Times New Roman"/>
          <w:spacing w:val="-2"/>
        </w:rPr>
        <w:t>nulităţii, în termen de 4 până la 7 zile lucrătoare de la data şedinţei de atribuire, numai după comunicarea deciziei comisiei de soluţionare a contestaţiilor, în cazul în care au existat contestaţii.</w:t>
      </w:r>
    </w:p>
    <w:p w:rsidR="0074531C" w:rsidRPr="00383360" w:rsidRDefault="0074531C" w:rsidP="0085295A">
      <w:pPr>
        <w:pStyle w:val="NoSpacing"/>
        <w:jc w:val="both"/>
        <w:rPr>
          <w:sz w:val="24"/>
          <w:szCs w:val="24"/>
          <w:lang w:val="ro-RO"/>
        </w:rPr>
      </w:pPr>
      <w:r w:rsidRPr="00383360">
        <w:rPr>
          <w:sz w:val="24"/>
          <w:szCs w:val="24"/>
        </w:rPr>
        <w:t xml:space="preserve">5.14 Forma </w:t>
      </w:r>
      <w:proofErr w:type="spellStart"/>
      <w:r w:rsidRPr="00383360">
        <w:rPr>
          <w:sz w:val="24"/>
          <w:szCs w:val="24"/>
        </w:rPr>
        <w:t>şi</w:t>
      </w:r>
      <w:proofErr w:type="spellEnd"/>
      <w:r w:rsidRPr="00383360">
        <w:rPr>
          <w:sz w:val="24"/>
          <w:szCs w:val="24"/>
        </w:rPr>
        <w:t xml:space="preserve"> </w:t>
      </w:r>
      <w:proofErr w:type="spellStart"/>
      <w:r w:rsidRPr="00383360">
        <w:rPr>
          <w:sz w:val="24"/>
          <w:szCs w:val="24"/>
        </w:rPr>
        <w:t>conţinutul</w:t>
      </w:r>
      <w:proofErr w:type="spellEnd"/>
      <w:r w:rsidRPr="00383360">
        <w:rPr>
          <w:sz w:val="24"/>
          <w:szCs w:val="24"/>
        </w:rPr>
        <w:t xml:space="preserve"> </w:t>
      </w:r>
      <w:proofErr w:type="spellStart"/>
      <w:r w:rsidRPr="00383360">
        <w:rPr>
          <w:sz w:val="24"/>
          <w:szCs w:val="24"/>
        </w:rPr>
        <w:t>cadru</w:t>
      </w:r>
      <w:proofErr w:type="spellEnd"/>
      <w:r w:rsidRPr="00383360">
        <w:rPr>
          <w:spacing w:val="-9"/>
          <w:sz w:val="24"/>
          <w:szCs w:val="24"/>
        </w:rPr>
        <w:t xml:space="preserve"> </w:t>
      </w:r>
      <w:r w:rsidRPr="00383360">
        <w:rPr>
          <w:sz w:val="24"/>
          <w:szCs w:val="24"/>
        </w:rPr>
        <w:t>al</w:t>
      </w:r>
      <w:r w:rsidR="0085295A" w:rsidRPr="00383360">
        <w:rPr>
          <w:sz w:val="24"/>
          <w:szCs w:val="24"/>
        </w:rPr>
        <w:t>e</w:t>
      </w:r>
      <w:r w:rsidRPr="00383360">
        <w:rPr>
          <w:spacing w:val="-8"/>
          <w:sz w:val="24"/>
          <w:szCs w:val="24"/>
        </w:rPr>
        <w:t xml:space="preserve"> </w:t>
      </w:r>
      <w:proofErr w:type="spellStart"/>
      <w:r w:rsidRPr="00383360">
        <w:rPr>
          <w:sz w:val="24"/>
          <w:szCs w:val="24"/>
        </w:rPr>
        <w:t>contractului</w:t>
      </w:r>
      <w:proofErr w:type="spellEnd"/>
      <w:r w:rsidRPr="00383360">
        <w:rPr>
          <w:spacing w:val="-10"/>
          <w:sz w:val="24"/>
          <w:szCs w:val="24"/>
        </w:rPr>
        <w:t xml:space="preserve"> </w:t>
      </w:r>
      <w:r w:rsidRPr="00383360">
        <w:rPr>
          <w:sz w:val="24"/>
          <w:szCs w:val="24"/>
        </w:rPr>
        <w:t>de</w:t>
      </w:r>
      <w:r w:rsidRPr="00383360">
        <w:rPr>
          <w:spacing w:val="-7"/>
          <w:sz w:val="24"/>
          <w:szCs w:val="24"/>
        </w:rPr>
        <w:t xml:space="preserve"> </w:t>
      </w:r>
      <w:proofErr w:type="spellStart"/>
      <w:r w:rsidRPr="00383360">
        <w:rPr>
          <w:sz w:val="24"/>
          <w:szCs w:val="24"/>
        </w:rPr>
        <w:t>închiriere</w:t>
      </w:r>
      <w:proofErr w:type="spellEnd"/>
      <w:r w:rsidRPr="00383360">
        <w:rPr>
          <w:spacing w:val="-7"/>
          <w:sz w:val="24"/>
          <w:szCs w:val="24"/>
        </w:rPr>
        <w:t xml:space="preserve"> </w:t>
      </w:r>
      <w:proofErr w:type="spellStart"/>
      <w:r w:rsidRPr="00383360">
        <w:rPr>
          <w:sz w:val="24"/>
          <w:szCs w:val="24"/>
        </w:rPr>
        <w:t>este</w:t>
      </w:r>
      <w:proofErr w:type="spellEnd"/>
      <w:r w:rsidRPr="00383360">
        <w:rPr>
          <w:spacing w:val="-9"/>
          <w:sz w:val="24"/>
          <w:szCs w:val="24"/>
        </w:rPr>
        <w:t xml:space="preserve"> </w:t>
      </w:r>
      <w:proofErr w:type="spellStart"/>
      <w:r w:rsidRPr="00383360">
        <w:rPr>
          <w:sz w:val="24"/>
          <w:szCs w:val="24"/>
        </w:rPr>
        <w:t>prezentat</w:t>
      </w:r>
      <w:proofErr w:type="spellEnd"/>
      <w:r w:rsidRPr="00383360">
        <w:rPr>
          <w:spacing w:val="-10"/>
          <w:sz w:val="24"/>
          <w:szCs w:val="24"/>
        </w:rPr>
        <w:t xml:space="preserve"> </w:t>
      </w:r>
      <w:proofErr w:type="spellStart"/>
      <w:r w:rsidRPr="00383360">
        <w:rPr>
          <w:sz w:val="24"/>
          <w:szCs w:val="24"/>
        </w:rPr>
        <w:t>în</w:t>
      </w:r>
      <w:proofErr w:type="spellEnd"/>
      <w:r w:rsidRPr="00383360">
        <w:rPr>
          <w:sz w:val="24"/>
          <w:szCs w:val="24"/>
        </w:rPr>
        <w:t xml:space="preserve"> </w:t>
      </w:r>
      <w:proofErr w:type="spellStart"/>
      <w:r w:rsidRPr="00383360">
        <w:rPr>
          <w:sz w:val="24"/>
          <w:szCs w:val="24"/>
        </w:rPr>
        <w:t>Secţiunea</w:t>
      </w:r>
      <w:proofErr w:type="spellEnd"/>
      <w:r w:rsidRPr="00383360">
        <w:rPr>
          <w:sz w:val="24"/>
          <w:szCs w:val="24"/>
        </w:rPr>
        <w:t xml:space="preserve"> III a </w:t>
      </w:r>
      <w:proofErr w:type="spellStart"/>
      <w:r w:rsidRPr="00383360">
        <w:rPr>
          <w:sz w:val="24"/>
          <w:szCs w:val="24"/>
        </w:rPr>
        <w:t>documentaţiei</w:t>
      </w:r>
      <w:proofErr w:type="spellEnd"/>
      <w:r w:rsidRPr="00383360">
        <w:rPr>
          <w:sz w:val="24"/>
          <w:szCs w:val="24"/>
        </w:rPr>
        <w:t xml:space="preserve"> de </w:t>
      </w:r>
      <w:proofErr w:type="spellStart"/>
      <w:r w:rsidRPr="00383360">
        <w:rPr>
          <w:sz w:val="24"/>
          <w:szCs w:val="24"/>
        </w:rPr>
        <w:t>atribuire</w:t>
      </w:r>
      <w:proofErr w:type="spellEnd"/>
      <w:r w:rsidRPr="00383360">
        <w:rPr>
          <w:sz w:val="24"/>
          <w:szCs w:val="24"/>
        </w:rPr>
        <w:t>.</w:t>
      </w:r>
    </w:p>
    <w:p w:rsidR="0074531C" w:rsidRPr="00383360" w:rsidRDefault="0074531C" w:rsidP="0074531C">
      <w:pPr>
        <w:pStyle w:val="ListParagraph"/>
        <w:tabs>
          <w:tab w:val="left" w:pos="1062"/>
        </w:tabs>
        <w:ind w:left="0" w:right="113"/>
        <w:rPr>
          <w:rFonts w:ascii="Times New Roman" w:hAnsi="Times New Roman" w:cs="Times New Roman"/>
          <w:sz w:val="24"/>
          <w:szCs w:val="24"/>
        </w:rPr>
      </w:pPr>
    </w:p>
    <w:p w:rsidR="0074531C" w:rsidRPr="00383360" w:rsidRDefault="0074531C" w:rsidP="0074531C">
      <w:pPr>
        <w:pStyle w:val="ListParagraph"/>
        <w:tabs>
          <w:tab w:val="left" w:pos="1062"/>
        </w:tabs>
        <w:ind w:left="0" w:right="113"/>
        <w:rPr>
          <w:rFonts w:ascii="Times New Roman" w:hAnsi="Times New Roman" w:cs="Times New Roman"/>
          <w:sz w:val="24"/>
          <w:szCs w:val="24"/>
          <w:u w:val="single"/>
        </w:rPr>
      </w:pPr>
      <w:r w:rsidRPr="00383360">
        <w:rPr>
          <w:rFonts w:ascii="Times New Roman" w:hAnsi="Times New Roman" w:cs="Times New Roman"/>
          <w:sz w:val="24"/>
          <w:szCs w:val="24"/>
          <w:u w:val="single"/>
        </w:rPr>
        <w:t>6 PRECIZĂRI PRIVIND ANULAREA PROCEDURII DE ATRIBUIRE DIRECTĂ</w:t>
      </w:r>
    </w:p>
    <w:p w:rsidR="0074531C" w:rsidRPr="00383360" w:rsidRDefault="0074531C" w:rsidP="0074531C">
      <w:pPr>
        <w:pStyle w:val="ListParagraph"/>
        <w:tabs>
          <w:tab w:val="left" w:pos="1062"/>
        </w:tabs>
        <w:ind w:left="0" w:right="113"/>
        <w:rPr>
          <w:rFonts w:ascii="Times New Roman" w:hAnsi="Times New Roman" w:cs="Times New Roman"/>
          <w:color w:val="000000"/>
          <w:sz w:val="24"/>
          <w:szCs w:val="24"/>
          <w:shd w:val="clear" w:color="auto" w:fill="FFFFFF"/>
        </w:rPr>
      </w:pPr>
      <w:r w:rsidRPr="00383360">
        <w:rPr>
          <w:rFonts w:ascii="Times New Roman" w:hAnsi="Times New Roman" w:cs="Times New Roman"/>
          <w:sz w:val="24"/>
          <w:szCs w:val="24"/>
        </w:rPr>
        <w:t>6.1 A</w:t>
      </w:r>
      <w:r w:rsidRPr="00383360">
        <w:rPr>
          <w:rFonts w:ascii="Times New Roman" w:hAnsi="Times New Roman" w:cs="Times New Roman"/>
          <w:color w:val="000000"/>
          <w:sz w:val="24"/>
          <w:szCs w:val="24"/>
          <w:shd w:val="clear" w:color="auto" w:fill="FFFFFF"/>
        </w:rPr>
        <w:t>utoritatea contractantă are dreptul de a anula procedura pentru atribuirea contractului de închiriere în situaţia în care se constată abateri grave de la prevederile legale care afectează procedura de atribuire sau fac imposibilă încheierea contractului.</w:t>
      </w:r>
    </w:p>
    <w:p w:rsidR="0074531C" w:rsidRPr="00383360" w:rsidRDefault="0074531C" w:rsidP="0074531C">
      <w:pPr>
        <w:pStyle w:val="ListParagraph"/>
        <w:tabs>
          <w:tab w:val="left" w:pos="1062"/>
        </w:tabs>
        <w:ind w:left="0" w:right="113"/>
        <w:rPr>
          <w:rFonts w:ascii="Times New Roman" w:hAnsi="Times New Roman" w:cs="Times New Roman"/>
          <w:color w:val="000000"/>
          <w:sz w:val="24"/>
          <w:szCs w:val="24"/>
          <w:shd w:val="clear" w:color="auto" w:fill="FFFFFF"/>
        </w:rPr>
      </w:pPr>
      <w:r w:rsidRPr="00383360">
        <w:rPr>
          <w:rFonts w:ascii="Times New Roman" w:hAnsi="Times New Roman" w:cs="Times New Roman"/>
          <w:color w:val="000000"/>
          <w:sz w:val="24"/>
          <w:szCs w:val="24"/>
          <w:shd w:val="clear" w:color="auto" w:fill="FFFFFF"/>
        </w:rPr>
        <w:t xml:space="preserve">6.2 Autoritatea contractantă are obligaţia de a comunica, în scris, tuturor participanţilor la procedura de atribuire, în cel mult 3 zile lucrătoare de la data anulării, motivul concret care a </w:t>
      </w:r>
      <w:r w:rsidRPr="00383360">
        <w:rPr>
          <w:rFonts w:ascii="Times New Roman" w:hAnsi="Times New Roman" w:cs="Times New Roman"/>
          <w:color w:val="000000"/>
          <w:sz w:val="24"/>
          <w:szCs w:val="24"/>
          <w:shd w:val="clear" w:color="auto" w:fill="FFFFFF"/>
        </w:rPr>
        <w:lastRenderedPageBreak/>
        <w:t>determinat decizia de anulare şi detalii referitoare la reluarea procedurii.</w:t>
      </w:r>
    </w:p>
    <w:p w:rsidR="0074531C" w:rsidRPr="00383360" w:rsidRDefault="0074531C" w:rsidP="0074531C">
      <w:pPr>
        <w:pStyle w:val="ListParagraph"/>
        <w:tabs>
          <w:tab w:val="left" w:pos="1062"/>
        </w:tabs>
        <w:ind w:left="0" w:right="113"/>
        <w:rPr>
          <w:rFonts w:ascii="Times New Roman" w:hAnsi="Times New Roman" w:cs="Times New Roman"/>
          <w:color w:val="000000"/>
          <w:sz w:val="24"/>
          <w:szCs w:val="24"/>
          <w:shd w:val="clear" w:color="auto" w:fill="FFFFFF"/>
        </w:rPr>
      </w:pPr>
      <w:r w:rsidRPr="00383360">
        <w:rPr>
          <w:rFonts w:ascii="Times New Roman" w:hAnsi="Times New Roman" w:cs="Times New Roman"/>
          <w:color w:val="000000"/>
          <w:sz w:val="24"/>
          <w:szCs w:val="24"/>
          <w:shd w:val="clear" w:color="auto" w:fill="FFFFFF"/>
        </w:rPr>
        <w:t xml:space="preserve">6.3 La reluarea procedurii, taxele achitate rămân valabile. </w:t>
      </w:r>
    </w:p>
    <w:p w:rsidR="0074531C" w:rsidRPr="00383360" w:rsidRDefault="0074531C" w:rsidP="0074531C">
      <w:pPr>
        <w:pStyle w:val="BodyText"/>
        <w:jc w:val="both"/>
        <w:rPr>
          <w:rFonts w:ascii="Times New Roman" w:hAnsi="Times New Roman" w:cs="Times New Roman"/>
          <w:i/>
        </w:rPr>
      </w:pPr>
    </w:p>
    <w:p w:rsidR="0074531C" w:rsidRPr="00383360" w:rsidRDefault="0074531C" w:rsidP="0074531C">
      <w:pPr>
        <w:rPr>
          <w:rFonts w:ascii="Times New Roman" w:hAnsi="Times New Roman" w:cs="Times New Roman"/>
          <w:sz w:val="24"/>
          <w:szCs w:val="24"/>
        </w:rPr>
      </w:pPr>
      <w:r w:rsidRPr="00383360">
        <w:rPr>
          <w:rFonts w:ascii="Times New Roman" w:hAnsi="Times New Roman" w:cs="Times New Roman"/>
          <w:sz w:val="24"/>
          <w:szCs w:val="24"/>
        </w:rPr>
        <w:br w:type="page"/>
      </w:r>
    </w:p>
    <w:p w:rsidR="0074531C" w:rsidRPr="00383360" w:rsidRDefault="0074531C" w:rsidP="0074531C">
      <w:pPr>
        <w:jc w:val="center"/>
        <w:rPr>
          <w:rFonts w:ascii="Times New Roman" w:hAnsi="Times New Roman" w:cs="Times New Roman"/>
          <w:b/>
          <w:sz w:val="24"/>
          <w:szCs w:val="24"/>
        </w:rPr>
      </w:pPr>
      <w:r w:rsidRPr="00383360">
        <w:rPr>
          <w:rFonts w:ascii="Times New Roman" w:hAnsi="Times New Roman" w:cs="Times New Roman"/>
          <w:sz w:val="24"/>
          <w:szCs w:val="24"/>
        </w:rPr>
        <w:lastRenderedPageBreak/>
        <w:t>Secţiunea III</w:t>
      </w:r>
    </w:p>
    <w:p w:rsidR="0074531C" w:rsidRPr="00383360" w:rsidRDefault="0074531C" w:rsidP="0074531C">
      <w:pPr>
        <w:jc w:val="center"/>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CONTRACTUL CADRU DE LOCAŢIUNE (ÎNCHIRIERE)</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sz w:val="24"/>
          <w:szCs w:val="24"/>
          <w:lang w:eastAsia="en-GB"/>
        </w:rPr>
        <w:br/>
      </w:r>
    </w:p>
    <w:p w:rsidR="0074531C" w:rsidRPr="00383360" w:rsidRDefault="0074531C" w:rsidP="0074531C">
      <w:pPr>
        <w:widowControl/>
        <w:numPr>
          <w:ilvl w:val="0"/>
          <w:numId w:val="24"/>
        </w:numPr>
        <w:autoSpaceDE/>
        <w:autoSpaceDN/>
        <w:jc w:val="both"/>
        <w:textAlignment w:val="baseline"/>
        <w:rPr>
          <w:rFonts w:ascii="Times New Roman" w:eastAsia="Times New Roman" w:hAnsi="Times New Roman" w:cs="Times New Roman"/>
          <w:b/>
          <w:bCs/>
          <w:color w:val="000000"/>
          <w:sz w:val="24"/>
          <w:szCs w:val="24"/>
          <w:lang w:eastAsia="en-GB"/>
        </w:rPr>
      </w:pPr>
      <w:r w:rsidRPr="00383360">
        <w:rPr>
          <w:rFonts w:ascii="Times New Roman" w:eastAsia="Times New Roman" w:hAnsi="Times New Roman" w:cs="Times New Roman"/>
          <w:b/>
          <w:bCs/>
          <w:color w:val="000000"/>
          <w:sz w:val="24"/>
          <w:szCs w:val="24"/>
          <w:lang w:eastAsia="en-GB"/>
        </w:rPr>
        <w:t>Părţile contractante: </w:t>
      </w:r>
    </w:p>
    <w:p w:rsidR="0074531C" w:rsidRPr="00383360" w:rsidRDefault="0074531C" w:rsidP="0074531C">
      <w:pPr>
        <w:ind w:left="709"/>
        <w:jc w:val="both"/>
        <w:rPr>
          <w:rFonts w:ascii="Times New Roman" w:eastAsia="Times New Roman" w:hAnsi="Times New Roman" w:cs="Times New Roman"/>
          <w:sz w:val="24"/>
          <w:szCs w:val="24"/>
          <w:lang w:eastAsia="en-GB"/>
        </w:rPr>
      </w:pP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hAnsi="Times New Roman" w:cs="Times New Roman"/>
          <w:bCs/>
          <w:sz w:val="24"/>
          <w:szCs w:val="24"/>
        </w:rPr>
        <w:t xml:space="preserve">MUNICIPIUL CURTEA DE ARGEŞ, </w:t>
      </w:r>
      <w:r w:rsidRPr="00383360">
        <w:rPr>
          <w:rFonts w:ascii="Times New Roman" w:hAnsi="Times New Roman" w:cs="Times New Roman"/>
          <w:sz w:val="24"/>
          <w:szCs w:val="24"/>
        </w:rPr>
        <w:t xml:space="preserve">CIF </w:t>
      </w:r>
      <w:r w:rsidRPr="00383360">
        <w:rPr>
          <w:rFonts w:ascii="Times New Roman" w:hAnsi="Times New Roman" w:cs="Times New Roman"/>
          <w:color w:val="000000"/>
          <w:sz w:val="24"/>
          <w:szCs w:val="24"/>
        </w:rPr>
        <w:t xml:space="preserve">4121927, cu sediul în </w:t>
      </w:r>
      <w:r w:rsidRPr="00383360">
        <w:rPr>
          <w:rFonts w:ascii="Times New Roman" w:hAnsi="Times New Roman" w:cs="Times New Roman"/>
          <w:bCs/>
          <w:sz w:val="24"/>
          <w:szCs w:val="24"/>
        </w:rPr>
        <w:t xml:space="preserve">Bulevardul Basarabilor nr. 99, Mun. Curtea de Argeş, jud. Argeş, tel. 0248/721033, fax 0248/721107, e-mail: </w:t>
      </w:r>
      <w:hyperlink r:id="rId6" w:history="1">
        <w:r w:rsidRPr="00383360">
          <w:rPr>
            <w:rFonts w:ascii="Times New Roman" w:hAnsi="Times New Roman" w:cs="Times New Roman"/>
            <w:bCs/>
            <w:sz w:val="24"/>
            <w:szCs w:val="24"/>
          </w:rPr>
          <w:t>primariacurteadearges@yahoo.com</w:t>
        </w:r>
      </w:hyperlink>
      <w:r w:rsidRPr="00383360">
        <w:rPr>
          <w:rFonts w:ascii="Times New Roman" w:hAnsi="Times New Roman" w:cs="Times New Roman"/>
          <w:bCs/>
          <w:sz w:val="24"/>
          <w:szCs w:val="24"/>
        </w:rPr>
        <w:t>, reprezentat prin primar Constantin Panţurescu, în calitate de locator,  pe de o parte şi</w:t>
      </w:r>
      <w:r w:rsidRPr="00383360">
        <w:rPr>
          <w:rFonts w:ascii="Times New Roman" w:eastAsia="Times New Roman" w:hAnsi="Times New Roman" w:cs="Times New Roman"/>
          <w:color w:val="000000"/>
          <w:sz w:val="24"/>
          <w:szCs w:val="24"/>
          <w:lang w:eastAsia="en-GB"/>
        </w:rPr>
        <w:t> </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2……………………………………………………., persoana fizică / juridică, cu domiciliul / sediul în……………………………., cu exploatația în localitatea _______________________, având CUI ___________, nr. din Registrul național al exploatațiilor ___________, contul nr. ……………………., deschis la ………….. reprezentată prin…………………….,cu funcția de ……………….. identificat cu CI, seria  …., nr. ……………..,  în calitate de locatar, pe de altă parte, </w:t>
      </w:r>
    </w:p>
    <w:p w:rsidR="0074531C" w:rsidRPr="00383360" w:rsidRDefault="0074531C" w:rsidP="0074531C">
      <w:pPr>
        <w:jc w:val="both"/>
        <w:rPr>
          <w:rFonts w:ascii="Times New Roman" w:eastAsia="Times New Roman" w:hAnsi="Times New Roman" w:cs="Times New Roman"/>
          <w:color w:val="000000"/>
          <w:sz w:val="24"/>
          <w:szCs w:val="24"/>
          <w:lang w:eastAsia="en-GB"/>
        </w:rPr>
      </w:pP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la data de  ……………, la sediul locatorului, respectiv Primăria Municipiului Curtea de Argeş.</w:t>
      </w:r>
    </w:p>
    <w:p w:rsidR="0074531C" w:rsidRPr="00383360" w:rsidRDefault="0074531C" w:rsidP="0074531C">
      <w:pPr>
        <w:ind w:firstLine="720"/>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În temeiul prevederilor Codului civil, al Ordonanţei de urgenţă  nr.34/2013 privind organizarea, administrarea și exploatarea pajiștilor permanente și pentru modificarea și completarea Legii fondului funciar nr. 18/1991, cu modificările şi completările ulterioare, ale Hotărârii Guvernului nr. 1064/2013 privind aprobarea </w:t>
      </w:r>
      <w:hyperlink r:id="rId7" w:history="1">
        <w:r w:rsidRPr="00383360">
          <w:rPr>
            <w:rFonts w:ascii="Times New Roman" w:eastAsia="Times New Roman" w:hAnsi="Times New Roman" w:cs="Times New Roman"/>
            <w:color w:val="000000"/>
            <w:sz w:val="24"/>
            <w:szCs w:val="24"/>
            <w:lang w:eastAsia="en-GB"/>
          </w:rPr>
          <w:t>Normelor metodologice</w:t>
        </w:r>
      </w:hyperlink>
      <w:r w:rsidRPr="00383360">
        <w:rPr>
          <w:rFonts w:ascii="Times New Roman" w:eastAsia="Times New Roman" w:hAnsi="Times New Roman" w:cs="Times New Roman"/>
          <w:color w:val="000000"/>
          <w:sz w:val="24"/>
          <w:szCs w:val="24"/>
          <w:lang w:eastAsia="en-GB"/>
        </w:rPr>
        <w:t> pentru aplicarea prevederilor Ordonanţei de urgenţă a Guvernului nr. </w:t>
      </w:r>
      <w:hyperlink r:id="rId8" w:history="1">
        <w:r w:rsidRPr="00383360">
          <w:rPr>
            <w:rFonts w:ascii="Times New Roman" w:eastAsia="Times New Roman" w:hAnsi="Times New Roman" w:cs="Times New Roman"/>
            <w:color w:val="000000"/>
            <w:sz w:val="24"/>
            <w:szCs w:val="24"/>
            <w:lang w:eastAsia="en-GB"/>
          </w:rPr>
          <w:t>34/2013</w:t>
        </w:r>
      </w:hyperlink>
      <w:r w:rsidRPr="00383360">
        <w:rPr>
          <w:rFonts w:ascii="Times New Roman" w:eastAsia="Times New Roman" w:hAnsi="Times New Roman" w:cs="Times New Roman"/>
          <w:color w:val="000000"/>
          <w:sz w:val="24"/>
          <w:szCs w:val="24"/>
          <w:lang w:eastAsia="en-GB"/>
        </w:rPr>
        <w:t> privind organizarea, administrarea şi exploatarea pajiştilor permanente şi pentru modificarea şi completarea Legii fondului funciar nr. </w:t>
      </w:r>
      <w:hyperlink r:id="rId9" w:history="1">
        <w:r w:rsidRPr="00383360">
          <w:rPr>
            <w:rFonts w:ascii="Times New Roman" w:eastAsia="Times New Roman" w:hAnsi="Times New Roman" w:cs="Times New Roman"/>
            <w:color w:val="000000"/>
            <w:sz w:val="24"/>
            <w:szCs w:val="24"/>
            <w:lang w:eastAsia="en-GB"/>
          </w:rPr>
          <w:t>18/1991</w:t>
        </w:r>
      </w:hyperlink>
      <w:r w:rsidRPr="00383360">
        <w:rPr>
          <w:rFonts w:ascii="Times New Roman" w:eastAsia="Times New Roman" w:hAnsi="Times New Roman" w:cs="Times New Roman"/>
          <w:color w:val="000000"/>
          <w:sz w:val="24"/>
          <w:szCs w:val="24"/>
          <w:lang w:eastAsia="en-GB"/>
        </w:rPr>
        <w:t>, cu modificările și completările ulterioare, ale Ordonanţei de urgenţă a Guvernului nr. 57/2019 privind codul administrativ cu modificările şi completările ulterioare, ale Ordinului 407/2013 de aprobare a contractelor-cadru de închiriere a pajiştilor, a Hotărârii Consiliului Local al Municipiului Curtea de Argeş  . . . . . . . . . nr. . . . . . . . . . din . . . . . . . . . .</w:t>
      </w:r>
      <w:r w:rsidRPr="00383360">
        <w:rPr>
          <w:rFonts w:ascii="Times New Roman" w:hAnsi="Times New Roman" w:cs="Times New Roman"/>
          <w:sz w:val="24"/>
          <w:szCs w:val="24"/>
        </w:rPr>
        <w:t xml:space="preserve"> privind </w:t>
      </w:r>
      <w:r w:rsidRPr="00383360">
        <w:rPr>
          <w:rFonts w:ascii="Times New Roman" w:eastAsia="Times New Roman" w:hAnsi="Times New Roman" w:cs="Times New Roman"/>
          <w:color w:val="000000"/>
          <w:sz w:val="24"/>
          <w:szCs w:val="24"/>
          <w:lang w:eastAsia="en-GB"/>
        </w:rPr>
        <w:t xml:space="preserve">aprobarea închirierii suprafeţei păşunabile aferente pajiştii........................, s-a încheiat prezentul contract de </w:t>
      </w:r>
      <w:r w:rsidR="002350FB" w:rsidRPr="00383360">
        <w:rPr>
          <w:rFonts w:ascii="Times New Roman" w:eastAsia="Times New Roman" w:hAnsi="Times New Roman" w:cs="Times New Roman"/>
          <w:color w:val="000000"/>
          <w:sz w:val="24"/>
          <w:szCs w:val="24"/>
          <w:lang w:eastAsia="en-GB"/>
        </w:rPr>
        <w:t>locaţiune</w:t>
      </w:r>
      <w:r w:rsidRPr="00383360">
        <w:rPr>
          <w:rFonts w:ascii="Times New Roman" w:eastAsia="Times New Roman" w:hAnsi="Times New Roman" w:cs="Times New Roman"/>
          <w:color w:val="000000"/>
          <w:sz w:val="24"/>
          <w:szCs w:val="24"/>
          <w:lang w:eastAsia="en-GB"/>
        </w:rPr>
        <w:t>. </w:t>
      </w:r>
    </w:p>
    <w:p w:rsidR="0074531C" w:rsidRPr="00383360" w:rsidRDefault="0074531C" w:rsidP="0074531C">
      <w:pPr>
        <w:ind w:firstLine="720"/>
        <w:jc w:val="both"/>
        <w:rPr>
          <w:rFonts w:ascii="Times New Roman" w:eastAsia="Times New Roman" w:hAnsi="Times New Roman" w:cs="Times New Roman"/>
          <w:color w:val="000000"/>
          <w:sz w:val="24"/>
          <w:szCs w:val="24"/>
          <w:lang w:eastAsia="en-GB"/>
        </w:rPr>
      </w:pP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Documentele contractului: </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caietul de sarcini;</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procesul verbal de atribuire; </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procesul verbal de predare-primire a bunurilor ce fac obiectul închirierii;</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extrase de carte funciară pentru imobilul închiriat.</w:t>
      </w:r>
    </w:p>
    <w:p w:rsidR="0074531C" w:rsidRPr="00383360" w:rsidRDefault="0074531C" w:rsidP="0074531C">
      <w:pPr>
        <w:jc w:val="both"/>
        <w:rPr>
          <w:rFonts w:ascii="Times New Roman" w:eastAsia="Times New Roman" w:hAnsi="Times New Roman" w:cs="Times New Roman"/>
          <w:sz w:val="24"/>
          <w:szCs w:val="24"/>
          <w:lang w:eastAsia="en-GB"/>
        </w:rPr>
      </w:pP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II. Obiectul contractului de închiriere :</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b/>
          <w:bCs/>
          <w:color w:val="000000"/>
          <w:sz w:val="24"/>
          <w:szCs w:val="24"/>
          <w:lang w:eastAsia="en-GB"/>
        </w:rPr>
        <w:t xml:space="preserve">ART. 1 (1) </w:t>
      </w:r>
      <w:r w:rsidRPr="00383360">
        <w:rPr>
          <w:rFonts w:ascii="Times New Roman" w:eastAsia="Times New Roman" w:hAnsi="Times New Roman" w:cs="Times New Roman"/>
          <w:color w:val="000000"/>
          <w:sz w:val="24"/>
          <w:szCs w:val="24"/>
          <w:lang w:eastAsia="en-GB"/>
        </w:rPr>
        <w:t>Obiectul contractului îl constituie închirierea pajiștii ……………., proprietate …………  a municipiului Curtea de Argeş, pentru pășunatul unui număr de . . . . . . . . . . animale din specia . . . . . . . . . . , în suprafaţă totală de …………….ha, suprafaţa păşunabilă de …………….ha, identificată în Cartea funciară nr……….., număr cadastral ………….</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(2) Predarea-primirea bunurilor ce fac obiectul închirierii se va efectua în termen de 5 zile de la începerea sezonului de pășunat, pe bază de proces-verbal, care constituie anexă la prezentul contract.</w:t>
      </w:r>
    </w:p>
    <w:p w:rsidR="0074531C" w:rsidRPr="00383360" w:rsidRDefault="0074531C" w:rsidP="0074531C">
      <w:pPr>
        <w:jc w:val="both"/>
        <w:rPr>
          <w:rFonts w:ascii="Times New Roman" w:eastAsia="Times New Roman" w:hAnsi="Times New Roman" w:cs="Times New Roman"/>
          <w:color w:val="000000"/>
          <w:sz w:val="24"/>
          <w:szCs w:val="24"/>
          <w:lang w:eastAsia="en-GB"/>
        </w:rPr>
      </w:pP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III. Durata contractului</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b/>
          <w:bCs/>
          <w:color w:val="000000"/>
          <w:sz w:val="24"/>
          <w:szCs w:val="24"/>
          <w:lang w:eastAsia="en-GB"/>
        </w:rPr>
        <w:t>ART. 2 (1)</w:t>
      </w:r>
      <w:r w:rsidRPr="00383360">
        <w:rPr>
          <w:rFonts w:ascii="Times New Roman" w:eastAsia="Times New Roman" w:hAnsi="Times New Roman" w:cs="Times New Roman"/>
          <w:color w:val="000000"/>
          <w:sz w:val="24"/>
          <w:szCs w:val="24"/>
          <w:lang w:eastAsia="en-GB"/>
        </w:rPr>
        <w:t xml:space="preserve"> Durata închirierii este de 7 (şapte) ani, începând de la data de……………, până la data de…………………. , conform prevederilor art. 9 alin. (2) din </w:t>
      </w:r>
      <w:hyperlink r:id="rId10" w:history="1">
        <w:r w:rsidRPr="00383360">
          <w:rPr>
            <w:rFonts w:ascii="Times New Roman" w:eastAsia="Times New Roman" w:hAnsi="Times New Roman" w:cs="Times New Roman"/>
            <w:color w:val="000000"/>
            <w:sz w:val="24"/>
            <w:szCs w:val="24"/>
            <w:lang w:eastAsia="en-GB"/>
          </w:rPr>
          <w:t xml:space="preserve">Ordonanţa de urgenţă a </w:t>
        </w:r>
        <w:r w:rsidRPr="00383360">
          <w:rPr>
            <w:rFonts w:ascii="Times New Roman" w:eastAsia="Times New Roman" w:hAnsi="Times New Roman" w:cs="Times New Roman"/>
            <w:color w:val="000000"/>
            <w:sz w:val="24"/>
            <w:szCs w:val="24"/>
            <w:lang w:eastAsia="en-GB"/>
          </w:rPr>
          <w:lastRenderedPageBreak/>
          <w:t>Guvernului nr. 34/2013</w:t>
        </w:r>
      </w:hyperlink>
      <w:r w:rsidRPr="00383360">
        <w:rPr>
          <w:rFonts w:ascii="Times New Roman" w:eastAsia="Times New Roman" w:hAnsi="Times New Roman" w:cs="Times New Roman"/>
          <w:color w:val="000000"/>
          <w:sz w:val="24"/>
          <w:szCs w:val="24"/>
          <w:lang w:eastAsia="en-GB"/>
        </w:rPr>
        <w:t xml:space="preserve"> privind organizarea, administrarea şi exploatarea pajiştilor permanente şi pentru modificarea şi completarea </w:t>
      </w:r>
      <w:hyperlink r:id="rId11" w:history="1">
        <w:r w:rsidRPr="00383360">
          <w:rPr>
            <w:rFonts w:ascii="Times New Roman" w:eastAsia="Times New Roman" w:hAnsi="Times New Roman" w:cs="Times New Roman"/>
            <w:color w:val="000000"/>
            <w:sz w:val="24"/>
            <w:szCs w:val="24"/>
            <w:lang w:eastAsia="en-GB"/>
          </w:rPr>
          <w:t>Legii fondului funciar nr. 18/1991</w:t>
        </w:r>
      </w:hyperlink>
      <w:r w:rsidRPr="00383360">
        <w:rPr>
          <w:rFonts w:ascii="Times New Roman" w:eastAsia="Times New Roman" w:hAnsi="Times New Roman" w:cs="Times New Roman"/>
          <w:color w:val="000000"/>
          <w:sz w:val="24"/>
          <w:szCs w:val="24"/>
          <w:lang w:eastAsia="en-GB"/>
        </w:rPr>
        <w:t xml:space="preserve">, aprobată cu modificări şi completări prin </w:t>
      </w:r>
      <w:hyperlink r:id="rId12" w:history="1">
        <w:r w:rsidRPr="00383360">
          <w:rPr>
            <w:rFonts w:ascii="Times New Roman" w:eastAsia="Times New Roman" w:hAnsi="Times New Roman" w:cs="Times New Roman"/>
            <w:color w:val="000000"/>
            <w:sz w:val="24"/>
            <w:szCs w:val="24"/>
            <w:lang w:eastAsia="en-GB"/>
          </w:rPr>
          <w:t>Legea nr. 86/2014</w:t>
        </w:r>
      </w:hyperlink>
      <w:r w:rsidRPr="00383360">
        <w:rPr>
          <w:rFonts w:ascii="Times New Roman" w:eastAsia="Times New Roman" w:hAnsi="Times New Roman" w:cs="Times New Roman"/>
          <w:color w:val="000000"/>
          <w:sz w:val="24"/>
          <w:szCs w:val="24"/>
          <w:lang w:eastAsia="en-GB"/>
        </w:rPr>
        <w:t>, cu modificările ulterioare, cu respectarea perioadei de păşunat, cf. art. 5.4.1 din Amenajamentul pastoral al pajiştilor de pe raza municipiului Curtea de Argeş, aprobat prin H.C.L. nr. 9/2019.</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xml:space="preserve">( 2) Contractul de </w:t>
      </w:r>
      <w:r w:rsidR="002350FB" w:rsidRPr="00383360">
        <w:rPr>
          <w:rFonts w:ascii="Times New Roman" w:eastAsia="Times New Roman" w:hAnsi="Times New Roman" w:cs="Times New Roman"/>
          <w:color w:val="000000"/>
          <w:sz w:val="24"/>
          <w:szCs w:val="24"/>
          <w:lang w:eastAsia="en-GB"/>
        </w:rPr>
        <w:t>locaţiune</w:t>
      </w:r>
      <w:r w:rsidRPr="00383360">
        <w:rPr>
          <w:rFonts w:ascii="Times New Roman" w:eastAsia="Times New Roman" w:hAnsi="Times New Roman" w:cs="Times New Roman"/>
          <w:color w:val="000000"/>
          <w:sz w:val="24"/>
          <w:szCs w:val="24"/>
          <w:lang w:eastAsia="en-GB"/>
        </w:rPr>
        <w:t xml:space="preserve"> poate fi prelungit pentru încă o perioadă, ţinând cont de respectarea clauzelor contractuale, valoarea investiţiilor efectuate de către locatar pe pajişte şi altele asemenea, cu condiţia ca prin prelungire să nu se depăşească termenul maxim de 10 ani prevăzut la art. 9 alin. (2) din </w:t>
      </w:r>
      <w:hyperlink r:id="rId13" w:history="1">
        <w:r w:rsidRPr="00383360">
          <w:rPr>
            <w:rFonts w:ascii="Times New Roman" w:eastAsia="Times New Roman" w:hAnsi="Times New Roman" w:cs="Times New Roman"/>
            <w:color w:val="000000"/>
            <w:sz w:val="24"/>
            <w:szCs w:val="24"/>
            <w:lang w:eastAsia="en-GB"/>
          </w:rPr>
          <w:t>Ordonanţa de urgenţă a Guvernului nr. 34/2013</w:t>
        </w:r>
      </w:hyperlink>
      <w:r w:rsidRPr="00383360">
        <w:rPr>
          <w:rFonts w:ascii="Times New Roman" w:eastAsia="Times New Roman" w:hAnsi="Times New Roman" w:cs="Times New Roman"/>
          <w:color w:val="000000"/>
          <w:sz w:val="24"/>
          <w:szCs w:val="24"/>
          <w:lang w:eastAsia="en-GB"/>
        </w:rPr>
        <w:t xml:space="preserve">, aprobată cu modificări şi completări prin </w:t>
      </w:r>
      <w:hyperlink r:id="rId14" w:history="1">
        <w:r w:rsidRPr="00383360">
          <w:rPr>
            <w:rFonts w:ascii="Times New Roman" w:eastAsia="Times New Roman" w:hAnsi="Times New Roman" w:cs="Times New Roman"/>
            <w:color w:val="000000"/>
            <w:sz w:val="24"/>
            <w:szCs w:val="24"/>
            <w:lang w:eastAsia="en-GB"/>
          </w:rPr>
          <w:t>Legea nr. 86/2014</w:t>
        </w:r>
      </w:hyperlink>
      <w:r w:rsidRPr="00383360">
        <w:rPr>
          <w:rFonts w:ascii="Times New Roman" w:eastAsia="Times New Roman" w:hAnsi="Times New Roman" w:cs="Times New Roman"/>
          <w:color w:val="000000"/>
          <w:sz w:val="24"/>
          <w:szCs w:val="24"/>
          <w:lang w:eastAsia="en-GB"/>
        </w:rPr>
        <w:t>, cu modificările ulterioare.</w:t>
      </w:r>
    </w:p>
    <w:p w:rsidR="0074531C" w:rsidRPr="00383360" w:rsidRDefault="0074531C" w:rsidP="0074531C">
      <w:pPr>
        <w:jc w:val="both"/>
        <w:rPr>
          <w:rFonts w:ascii="Times New Roman" w:eastAsia="Times New Roman" w:hAnsi="Times New Roman" w:cs="Times New Roman"/>
          <w:color w:val="000000"/>
          <w:sz w:val="24"/>
          <w:szCs w:val="24"/>
          <w:lang w:eastAsia="en-GB"/>
        </w:rPr>
      </w:pPr>
    </w:p>
    <w:p w:rsidR="0074531C" w:rsidRPr="00383360" w:rsidRDefault="0074531C" w:rsidP="0074531C">
      <w:pPr>
        <w:jc w:val="both"/>
        <w:rPr>
          <w:rFonts w:ascii="Times New Roman" w:eastAsia="Times New Roman" w:hAnsi="Times New Roman" w:cs="Times New Roman"/>
          <w:b/>
          <w:color w:val="000000"/>
          <w:sz w:val="24"/>
          <w:szCs w:val="24"/>
          <w:lang w:eastAsia="en-GB"/>
        </w:rPr>
      </w:pPr>
      <w:r w:rsidRPr="00383360">
        <w:rPr>
          <w:rFonts w:ascii="Times New Roman" w:eastAsia="Times New Roman" w:hAnsi="Times New Roman" w:cs="Times New Roman"/>
          <w:b/>
          <w:color w:val="000000"/>
          <w:sz w:val="24"/>
          <w:szCs w:val="24"/>
          <w:lang w:eastAsia="en-GB"/>
        </w:rPr>
        <w:t>IV. Prețul închirierii </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ART. 3</w:t>
      </w:r>
      <w:r w:rsidRPr="00383360">
        <w:rPr>
          <w:rFonts w:ascii="Times New Roman" w:eastAsia="Times New Roman" w:hAnsi="Times New Roman" w:cs="Times New Roman"/>
          <w:color w:val="000000"/>
          <w:sz w:val="24"/>
          <w:szCs w:val="24"/>
          <w:lang w:eastAsia="en-GB"/>
        </w:rPr>
        <w:t xml:space="preserve"> (1) Prețul închirierii este de ……….lei/an pentru întreaga suprafață pășunabilă contractată, stabilit în urma desfășurării procedurii de atribuire.</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(2)Executarea cu întârziere a acestei obligații conduce la calculul de majorări de întârziere de 0,1% din cuantumul chiriei  datorate pentru fiecare zi de întârziere, conform contractului de inchiriere și dispozițiilor legale în vigoare.  </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(3) Sumele obţinute din chirie reprezintă venit la bugetul local.     </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ART.4</w:t>
      </w:r>
      <w:r w:rsidRPr="00383360">
        <w:rPr>
          <w:rFonts w:ascii="Times New Roman" w:eastAsia="Times New Roman" w:hAnsi="Times New Roman" w:cs="Times New Roman"/>
          <w:color w:val="000000"/>
          <w:sz w:val="24"/>
          <w:szCs w:val="24"/>
          <w:lang w:eastAsia="en-GB"/>
        </w:rPr>
        <w:t xml:space="preserve"> (1)Plata chiriei  se va face în două etape,  astfel : 50% la data de 10 mai  și 50 %  până la data de 10 octombrie  a fiecarui an, pentru anul în curs.</w:t>
      </w:r>
    </w:p>
    <w:p w:rsidR="0074531C" w:rsidRPr="00383360" w:rsidRDefault="0074531C" w:rsidP="0074531C">
      <w:pPr>
        <w:ind w:firstLine="720"/>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(2) Până la data de 10 octombrie, locatarul are obligaţia să depună  la sediul  locatorului</w:t>
      </w:r>
      <w:r w:rsidR="00C63A0A" w:rsidRPr="00383360">
        <w:rPr>
          <w:rFonts w:ascii="Times New Roman" w:eastAsia="Times New Roman" w:hAnsi="Times New Roman" w:cs="Times New Roman"/>
          <w:color w:val="000000"/>
          <w:sz w:val="24"/>
          <w:szCs w:val="24"/>
          <w:lang w:eastAsia="en-GB"/>
        </w:rPr>
        <w:t xml:space="preserve"> documentele </w:t>
      </w:r>
      <w:r w:rsidRPr="00383360">
        <w:rPr>
          <w:rFonts w:ascii="Times New Roman" w:eastAsia="Times New Roman" w:hAnsi="Times New Roman" w:cs="Times New Roman"/>
          <w:color w:val="000000"/>
          <w:sz w:val="24"/>
          <w:szCs w:val="24"/>
          <w:lang w:eastAsia="en-GB"/>
        </w:rPr>
        <w:t>justificative  privind  cheltuielile efectuate  cu implementarea amenajamentului.   </w:t>
      </w:r>
    </w:p>
    <w:p w:rsidR="0074531C" w:rsidRPr="00383360" w:rsidRDefault="0074531C" w:rsidP="0074531C">
      <w:pPr>
        <w:jc w:val="both"/>
        <w:rPr>
          <w:rFonts w:ascii="Times New Roman" w:hAnsi="Times New Roman" w:cs="Times New Roman"/>
          <w:sz w:val="24"/>
          <w:szCs w:val="24"/>
          <w:shd w:val="clear" w:color="auto" w:fill="FFFFFF"/>
        </w:rPr>
      </w:pPr>
      <w:r w:rsidRPr="00383360">
        <w:rPr>
          <w:rFonts w:ascii="Times New Roman" w:eastAsia="Times New Roman" w:hAnsi="Times New Roman" w:cs="Times New Roman"/>
          <w:b/>
          <w:color w:val="000000"/>
          <w:sz w:val="24"/>
          <w:szCs w:val="24"/>
          <w:lang w:eastAsia="en-GB"/>
        </w:rPr>
        <w:t>ART. 5</w:t>
      </w:r>
      <w:r w:rsidRPr="00383360">
        <w:rPr>
          <w:rFonts w:ascii="Times New Roman" w:hAnsi="Times New Roman" w:cs="Times New Roman"/>
          <w:sz w:val="24"/>
          <w:szCs w:val="24"/>
          <w:shd w:val="clear" w:color="auto" w:fill="FFFFFF"/>
        </w:rPr>
        <w:t xml:space="preserve"> Chiria se va actualiza anual cu indicele de inflaţie comunicat de către Institutul Naţional de Statistică.</w:t>
      </w:r>
    </w:p>
    <w:p w:rsidR="0074531C" w:rsidRPr="00383360" w:rsidRDefault="0074531C" w:rsidP="0074531C">
      <w:pPr>
        <w:jc w:val="both"/>
        <w:rPr>
          <w:rFonts w:ascii="Times New Roman" w:eastAsia="Times New Roman" w:hAnsi="Times New Roman" w:cs="Times New Roman"/>
          <w:color w:val="000000"/>
          <w:sz w:val="24"/>
          <w:szCs w:val="24"/>
          <w:lang w:eastAsia="en-GB"/>
        </w:rPr>
      </w:pP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w:t>
      </w:r>
      <w:r w:rsidRPr="00383360">
        <w:rPr>
          <w:rFonts w:ascii="Times New Roman" w:eastAsia="Times New Roman" w:hAnsi="Times New Roman" w:cs="Times New Roman"/>
          <w:b/>
          <w:bCs/>
          <w:color w:val="000000"/>
          <w:sz w:val="24"/>
          <w:szCs w:val="24"/>
          <w:lang w:eastAsia="en-GB"/>
        </w:rPr>
        <w:t>V. Drepturile si obligatiile părţilor </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w:t>
      </w:r>
      <w:r w:rsidRPr="00383360">
        <w:rPr>
          <w:rFonts w:ascii="Times New Roman" w:eastAsia="Times New Roman" w:hAnsi="Times New Roman" w:cs="Times New Roman"/>
          <w:b/>
          <w:bCs/>
          <w:color w:val="000000"/>
          <w:sz w:val="24"/>
          <w:szCs w:val="24"/>
          <w:lang w:eastAsia="en-GB"/>
        </w:rPr>
        <w:t>ART.5</w:t>
      </w:r>
      <w:r w:rsidRPr="00383360">
        <w:rPr>
          <w:rFonts w:ascii="Times New Roman" w:eastAsia="Times New Roman" w:hAnsi="Times New Roman" w:cs="Times New Roman"/>
          <w:color w:val="000000"/>
          <w:sz w:val="24"/>
          <w:szCs w:val="24"/>
          <w:lang w:eastAsia="en-GB"/>
        </w:rPr>
        <w:t xml:space="preserve"> </w:t>
      </w:r>
      <w:r w:rsidRPr="00383360">
        <w:rPr>
          <w:rFonts w:ascii="Times New Roman" w:eastAsia="Times New Roman" w:hAnsi="Times New Roman" w:cs="Times New Roman"/>
          <w:b/>
          <w:bCs/>
          <w:color w:val="000000"/>
          <w:sz w:val="24"/>
          <w:szCs w:val="24"/>
          <w:lang w:eastAsia="en-GB"/>
        </w:rPr>
        <w:t>Drepturile locatarului</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(1) Locatarul are dreptul de a exploata în mod direct, pe riscul şi răspunderea  sa, bunurile ce fac obiectul  închirierii.</w:t>
      </w:r>
    </w:p>
    <w:p w:rsidR="0074531C" w:rsidRPr="00383360" w:rsidRDefault="0074531C" w:rsidP="0074531C">
      <w:pPr>
        <w:jc w:val="both"/>
        <w:rPr>
          <w:rFonts w:ascii="Times New Roman" w:eastAsia="Times New Roman" w:hAnsi="Times New Roman" w:cs="Times New Roman"/>
          <w:b/>
          <w:bCs/>
          <w:color w:val="000000"/>
          <w:sz w:val="24"/>
          <w:szCs w:val="24"/>
          <w:lang w:eastAsia="en-GB"/>
        </w:rPr>
      </w:pPr>
      <w:r w:rsidRPr="00383360">
        <w:rPr>
          <w:rFonts w:ascii="Times New Roman" w:eastAsia="Times New Roman" w:hAnsi="Times New Roman" w:cs="Times New Roman"/>
          <w:b/>
          <w:bCs/>
          <w:color w:val="000000"/>
          <w:sz w:val="24"/>
          <w:szCs w:val="24"/>
          <w:lang w:eastAsia="en-GB"/>
        </w:rPr>
        <w:t> ART.6 Obligaţiile locatarului:</w:t>
      </w:r>
    </w:p>
    <w:p w:rsidR="0074531C" w:rsidRPr="00383360" w:rsidRDefault="0074531C" w:rsidP="0074531C">
      <w:pPr>
        <w:pStyle w:val="ListParagraph"/>
        <w:ind w:left="0"/>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(1)</w:t>
      </w:r>
      <w:r w:rsidR="004C7193" w:rsidRPr="00383360">
        <w:rPr>
          <w:rFonts w:ascii="Times New Roman" w:eastAsia="Times New Roman" w:hAnsi="Times New Roman" w:cs="Times New Roman"/>
          <w:color w:val="000000"/>
          <w:sz w:val="24"/>
          <w:szCs w:val="24"/>
          <w:lang w:eastAsia="en-GB"/>
        </w:rPr>
        <w:t xml:space="preserve"> S</w:t>
      </w:r>
      <w:r w:rsidRPr="00383360">
        <w:rPr>
          <w:rFonts w:ascii="Times New Roman" w:eastAsia="Times New Roman" w:hAnsi="Times New Roman" w:cs="Times New Roman"/>
          <w:color w:val="000000"/>
          <w:sz w:val="24"/>
          <w:szCs w:val="24"/>
          <w:lang w:eastAsia="en-GB"/>
        </w:rPr>
        <w:t>ă asigure exploatarea eficace în regim de continuitate şi de permanenţă a pajiştilor ce fac obiectul prezentului contract, in condiţiile respectării încărcăturii, de minim 0,58 UVM/ha,  până  la maxim 1 UVM/ha;</w:t>
      </w:r>
    </w:p>
    <w:p w:rsidR="0074531C" w:rsidRPr="00383360" w:rsidRDefault="004C7193" w:rsidP="0074531C">
      <w:pPr>
        <w:pStyle w:val="ListParagraph"/>
        <w:ind w:left="0"/>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(2) S</w:t>
      </w:r>
      <w:r w:rsidR="0074531C" w:rsidRPr="00383360">
        <w:rPr>
          <w:rFonts w:ascii="Times New Roman" w:eastAsia="Times New Roman" w:hAnsi="Times New Roman" w:cs="Times New Roman"/>
          <w:color w:val="000000"/>
          <w:sz w:val="24"/>
          <w:szCs w:val="24"/>
          <w:lang w:eastAsia="en-GB"/>
        </w:rPr>
        <w:t>ă nu subînchirieze bunurile care fac obiectul prezentului contract. Subînchirierea totală sau parţială este interzisă, sub sancţiunea nulităţii contractului.</w:t>
      </w:r>
    </w:p>
    <w:p w:rsidR="0074531C" w:rsidRPr="00383360" w:rsidRDefault="004C7193"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(3) S</w:t>
      </w:r>
      <w:r w:rsidR="0074531C" w:rsidRPr="00383360">
        <w:rPr>
          <w:rFonts w:ascii="Times New Roman" w:eastAsia="Times New Roman" w:hAnsi="Times New Roman" w:cs="Times New Roman"/>
          <w:color w:val="000000"/>
          <w:sz w:val="24"/>
          <w:szCs w:val="24"/>
          <w:lang w:eastAsia="en-GB"/>
        </w:rPr>
        <w:t>ă comunice în scris locatorului, în termen de 5 zile de la vânzarea animalelor sau a unora dintre acestea, în vederea verificării respectării încărcăturii minime de 0,58 UVM/ha în toate zilele perioadei de păşunat;</w:t>
      </w:r>
    </w:p>
    <w:p w:rsidR="0074531C" w:rsidRPr="00383360" w:rsidRDefault="004C7193"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 S</w:t>
      </w:r>
      <w:r w:rsidR="0074531C" w:rsidRPr="00383360">
        <w:rPr>
          <w:rFonts w:ascii="Times New Roman" w:eastAsia="Times New Roman" w:hAnsi="Times New Roman" w:cs="Times New Roman"/>
          <w:color w:val="000000"/>
          <w:sz w:val="24"/>
          <w:szCs w:val="24"/>
          <w:lang w:eastAsia="en-GB"/>
        </w:rPr>
        <w:t>ă păşuneze animalele exclusiv pe terenul închiriat;</w:t>
      </w:r>
    </w:p>
    <w:p w:rsidR="0074531C" w:rsidRPr="00383360" w:rsidRDefault="004C7193"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(5) S</w:t>
      </w:r>
      <w:r w:rsidR="0074531C" w:rsidRPr="00383360">
        <w:rPr>
          <w:rFonts w:ascii="Times New Roman" w:eastAsia="Times New Roman" w:hAnsi="Times New Roman" w:cs="Times New Roman"/>
          <w:color w:val="000000"/>
          <w:sz w:val="24"/>
          <w:szCs w:val="24"/>
          <w:lang w:eastAsia="en-GB"/>
        </w:rPr>
        <w:t>ă practice un păşunat raţional pe grupe de animale şi pe tarlale;</w:t>
      </w:r>
    </w:p>
    <w:p w:rsidR="0074531C" w:rsidRPr="00383360" w:rsidRDefault="004C7193"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(6) S</w:t>
      </w:r>
      <w:r w:rsidR="0074531C" w:rsidRPr="00383360">
        <w:rPr>
          <w:rFonts w:ascii="Times New Roman" w:eastAsia="Times New Roman" w:hAnsi="Times New Roman" w:cs="Times New Roman"/>
          <w:color w:val="000000"/>
          <w:sz w:val="24"/>
          <w:szCs w:val="24"/>
          <w:lang w:eastAsia="en-GB"/>
        </w:rPr>
        <w:t>ă introducă animalele la păşunat numai în perioada de păşunat stabilită;</w:t>
      </w:r>
    </w:p>
    <w:p w:rsidR="0074531C" w:rsidRPr="00383360" w:rsidRDefault="004C7193"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(7) S</w:t>
      </w:r>
      <w:r w:rsidR="0074531C" w:rsidRPr="00383360">
        <w:rPr>
          <w:rFonts w:ascii="Times New Roman" w:eastAsia="Times New Roman" w:hAnsi="Times New Roman" w:cs="Times New Roman"/>
          <w:color w:val="000000"/>
          <w:sz w:val="24"/>
          <w:szCs w:val="24"/>
          <w:lang w:eastAsia="en-GB"/>
        </w:rPr>
        <w:t>ă nu introducă animalele la păşunat în cazul excesului</w:t>
      </w:r>
      <w:r w:rsidRPr="00383360">
        <w:rPr>
          <w:rFonts w:ascii="Times New Roman" w:eastAsia="Times New Roman" w:hAnsi="Times New Roman" w:cs="Times New Roman"/>
          <w:color w:val="000000"/>
          <w:sz w:val="24"/>
          <w:szCs w:val="24"/>
          <w:lang w:eastAsia="en-GB"/>
        </w:rPr>
        <w:t xml:space="preserve"> de umiditate a pajiştii;</w:t>
      </w:r>
      <w:r w:rsidRPr="00383360">
        <w:rPr>
          <w:rFonts w:ascii="Times New Roman" w:eastAsia="Times New Roman" w:hAnsi="Times New Roman" w:cs="Times New Roman"/>
          <w:color w:val="000000"/>
          <w:sz w:val="24"/>
          <w:szCs w:val="24"/>
          <w:lang w:eastAsia="en-GB"/>
        </w:rPr>
        <w:br/>
      </w:r>
      <w:r w:rsidR="001934E4" w:rsidRPr="00383360">
        <w:rPr>
          <w:rFonts w:ascii="Times New Roman" w:eastAsia="Times New Roman" w:hAnsi="Times New Roman" w:cs="Times New Roman"/>
          <w:color w:val="000000"/>
          <w:sz w:val="24"/>
          <w:szCs w:val="24"/>
          <w:lang w:eastAsia="en-GB"/>
        </w:rPr>
        <w:t>(8</w:t>
      </w:r>
      <w:r w:rsidR="0074531C" w:rsidRPr="00383360">
        <w:rPr>
          <w:rFonts w:ascii="Times New Roman" w:eastAsia="Times New Roman" w:hAnsi="Times New Roman" w:cs="Times New Roman"/>
          <w:color w:val="000000"/>
          <w:sz w:val="24"/>
          <w:szCs w:val="24"/>
          <w:lang w:eastAsia="en-GB"/>
        </w:rPr>
        <w:t>)</w:t>
      </w:r>
      <w:r w:rsidRPr="00383360">
        <w:rPr>
          <w:rFonts w:ascii="Times New Roman" w:eastAsia="Times New Roman" w:hAnsi="Times New Roman" w:cs="Times New Roman"/>
          <w:color w:val="000000"/>
          <w:sz w:val="24"/>
          <w:szCs w:val="24"/>
          <w:lang w:eastAsia="en-GB"/>
        </w:rPr>
        <w:t xml:space="preserve"> S</w:t>
      </w:r>
      <w:r w:rsidR="0074531C" w:rsidRPr="00383360">
        <w:rPr>
          <w:rFonts w:ascii="Times New Roman" w:eastAsia="Times New Roman" w:hAnsi="Times New Roman" w:cs="Times New Roman"/>
          <w:color w:val="000000"/>
          <w:sz w:val="24"/>
          <w:szCs w:val="24"/>
          <w:lang w:eastAsia="en-GB"/>
        </w:rPr>
        <w:t>ă respecte bunele condiţii agricole şi de mediu, în conformitate cu preve</w:t>
      </w:r>
      <w:r w:rsidR="001934E4" w:rsidRPr="00383360">
        <w:rPr>
          <w:rFonts w:ascii="Times New Roman" w:eastAsia="Times New Roman" w:hAnsi="Times New Roman" w:cs="Times New Roman"/>
          <w:color w:val="000000"/>
          <w:sz w:val="24"/>
          <w:szCs w:val="24"/>
          <w:lang w:eastAsia="en-GB"/>
        </w:rPr>
        <w:t>derile legale în vigoare;</w:t>
      </w:r>
      <w:r w:rsidR="001934E4" w:rsidRPr="00383360">
        <w:rPr>
          <w:rFonts w:ascii="Times New Roman" w:eastAsia="Times New Roman" w:hAnsi="Times New Roman" w:cs="Times New Roman"/>
          <w:color w:val="000000"/>
          <w:sz w:val="24"/>
          <w:szCs w:val="24"/>
          <w:lang w:eastAsia="en-GB"/>
        </w:rPr>
        <w:br/>
        <w:t>(9</w:t>
      </w:r>
      <w:r w:rsidRPr="00383360">
        <w:rPr>
          <w:rFonts w:ascii="Times New Roman" w:eastAsia="Times New Roman" w:hAnsi="Times New Roman" w:cs="Times New Roman"/>
          <w:color w:val="000000"/>
          <w:sz w:val="24"/>
          <w:szCs w:val="24"/>
          <w:lang w:eastAsia="en-GB"/>
        </w:rPr>
        <w:t>) S</w:t>
      </w:r>
      <w:r w:rsidR="0074531C" w:rsidRPr="00383360">
        <w:rPr>
          <w:rFonts w:ascii="Times New Roman" w:eastAsia="Times New Roman" w:hAnsi="Times New Roman" w:cs="Times New Roman"/>
          <w:color w:val="000000"/>
          <w:sz w:val="24"/>
          <w:szCs w:val="24"/>
          <w:lang w:eastAsia="en-GB"/>
        </w:rPr>
        <w:t>ă restituie locatorului, în deplină proprietate, bunurile de retur, în mod gratuit şi libere de orice sarcini, la încetarea contractului de închiriere</w:t>
      </w:r>
      <w:r w:rsidR="001934E4" w:rsidRPr="00383360">
        <w:rPr>
          <w:rFonts w:ascii="Times New Roman" w:eastAsia="Times New Roman" w:hAnsi="Times New Roman" w:cs="Times New Roman"/>
          <w:color w:val="000000"/>
          <w:sz w:val="24"/>
          <w:szCs w:val="24"/>
          <w:lang w:eastAsia="en-GB"/>
        </w:rPr>
        <w:t xml:space="preserve"> prin ajungere la termen;</w:t>
      </w:r>
      <w:r w:rsidR="001934E4" w:rsidRPr="00383360">
        <w:rPr>
          <w:rFonts w:ascii="Times New Roman" w:eastAsia="Times New Roman" w:hAnsi="Times New Roman" w:cs="Times New Roman"/>
          <w:color w:val="000000"/>
          <w:sz w:val="24"/>
          <w:szCs w:val="24"/>
          <w:lang w:eastAsia="en-GB"/>
        </w:rPr>
        <w:br/>
        <w:t>(10</w:t>
      </w:r>
      <w:r w:rsidRPr="00383360">
        <w:rPr>
          <w:rFonts w:ascii="Times New Roman" w:eastAsia="Times New Roman" w:hAnsi="Times New Roman" w:cs="Times New Roman"/>
          <w:color w:val="000000"/>
          <w:sz w:val="24"/>
          <w:szCs w:val="24"/>
          <w:lang w:eastAsia="en-GB"/>
        </w:rPr>
        <w:t>) S</w:t>
      </w:r>
      <w:r w:rsidR="0074531C" w:rsidRPr="00383360">
        <w:rPr>
          <w:rFonts w:ascii="Times New Roman" w:eastAsia="Times New Roman" w:hAnsi="Times New Roman" w:cs="Times New Roman"/>
          <w:color w:val="000000"/>
          <w:sz w:val="24"/>
          <w:szCs w:val="24"/>
          <w:lang w:eastAsia="en-GB"/>
        </w:rPr>
        <w:t>ă restituie locatorului suprafaţa de pajişte ce face obiectul prezentului contract în condiţii cel puţin egale cu cele de la momentul încheierii contractului;         </w:t>
      </w:r>
    </w:p>
    <w:p w:rsidR="0074531C" w:rsidRPr="00383360" w:rsidRDefault="001934E4"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(11</w:t>
      </w:r>
      <w:r w:rsidR="004C7193" w:rsidRPr="00383360">
        <w:rPr>
          <w:rFonts w:ascii="Times New Roman" w:eastAsia="Times New Roman" w:hAnsi="Times New Roman" w:cs="Times New Roman"/>
          <w:color w:val="000000"/>
          <w:sz w:val="24"/>
          <w:szCs w:val="24"/>
          <w:lang w:eastAsia="en-GB"/>
        </w:rPr>
        <w:t>) S</w:t>
      </w:r>
      <w:r w:rsidR="0074531C" w:rsidRPr="00383360">
        <w:rPr>
          <w:rFonts w:ascii="Times New Roman" w:eastAsia="Times New Roman" w:hAnsi="Times New Roman" w:cs="Times New Roman"/>
          <w:color w:val="000000"/>
          <w:sz w:val="24"/>
          <w:szCs w:val="24"/>
          <w:lang w:eastAsia="en-GB"/>
        </w:rPr>
        <w:t>ă depună anual, până cel târziu la data de 1 martie, dovada înscrierii în RNE</w:t>
      </w:r>
      <w:r w:rsidR="004C7193" w:rsidRPr="00383360">
        <w:rPr>
          <w:rFonts w:ascii="Times New Roman" w:eastAsia="Times New Roman" w:hAnsi="Times New Roman" w:cs="Times New Roman"/>
          <w:color w:val="000000"/>
          <w:sz w:val="24"/>
          <w:szCs w:val="24"/>
          <w:lang w:eastAsia="en-GB"/>
        </w:rPr>
        <w:t xml:space="preserve"> şi/sau </w:t>
      </w:r>
      <w:r w:rsidR="004C7193" w:rsidRPr="00383360">
        <w:rPr>
          <w:rFonts w:ascii="Times New Roman" w:eastAsia="Times New Roman" w:hAnsi="Times New Roman" w:cs="Times New Roman"/>
          <w:color w:val="000000"/>
          <w:sz w:val="24"/>
          <w:szCs w:val="24"/>
          <w:lang w:eastAsia="en-GB"/>
        </w:rPr>
        <w:lastRenderedPageBreak/>
        <w:t>SIIE</w:t>
      </w:r>
      <w:r w:rsidR="0074531C" w:rsidRPr="00383360">
        <w:rPr>
          <w:rFonts w:ascii="Times New Roman" w:eastAsia="Times New Roman" w:hAnsi="Times New Roman" w:cs="Times New Roman"/>
          <w:color w:val="000000"/>
          <w:sz w:val="24"/>
          <w:szCs w:val="24"/>
          <w:lang w:eastAsia="en-GB"/>
        </w:rPr>
        <w:t>, din care să rezulte deținerea numarului de animale in vederea asigurării încărcăturii minime de 0,58 UVM /ha; în completare, până la data de 31 mai se vor depune și  adeverințele RNE</w:t>
      </w:r>
      <w:r w:rsidR="004C7193" w:rsidRPr="00383360">
        <w:rPr>
          <w:rFonts w:ascii="Times New Roman" w:eastAsia="Times New Roman" w:hAnsi="Times New Roman" w:cs="Times New Roman"/>
          <w:color w:val="000000"/>
          <w:sz w:val="24"/>
          <w:szCs w:val="24"/>
          <w:lang w:eastAsia="en-GB"/>
        </w:rPr>
        <w:t>/SIIE</w:t>
      </w:r>
      <w:r w:rsidR="0074531C" w:rsidRPr="00383360">
        <w:rPr>
          <w:rFonts w:ascii="Times New Roman" w:eastAsia="Times New Roman" w:hAnsi="Times New Roman" w:cs="Times New Roman"/>
          <w:color w:val="000000"/>
          <w:sz w:val="24"/>
          <w:szCs w:val="24"/>
          <w:lang w:eastAsia="en-GB"/>
        </w:rPr>
        <w:t xml:space="preserve"> care certifică produșii obținuți de la efectivele de animale deținute și declarate pînă la data de 31 martie. Dacă din datele prezentate reiese că nu este acoperită  încărcătura minimă de 0,58 UVM/ha şi dacă nu se respectă data maximă de depunere a acestora, atunci contractul se reziliază de drept.</w:t>
      </w:r>
    </w:p>
    <w:p w:rsidR="0074531C" w:rsidRPr="00383360" w:rsidRDefault="001934E4"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(12</w:t>
      </w:r>
      <w:r w:rsidR="004C7193" w:rsidRPr="00383360">
        <w:rPr>
          <w:rFonts w:ascii="Times New Roman" w:eastAsia="Times New Roman" w:hAnsi="Times New Roman" w:cs="Times New Roman"/>
          <w:color w:val="000000"/>
          <w:sz w:val="24"/>
          <w:szCs w:val="24"/>
          <w:lang w:eastAsia="en-GB"/>
        </w:rPr>
        <w:t>) S</w:t>
      </w:r>
      <w:r w:rsidR="0074531C" w:rsidRPr="00383360">
        <w:rPr>
          <w:rFonts w:ascii="Times New Roman" w:eastAsia="Times New Roman" w:hAnsi="Times New Roman" w:cs="Times New Roman"/>
          <w:color w:val="000000"/>
          <w:sz w:val="24"/>
          <w:szCs w:val="24"/>
          <w:lang w:eastAsia="en-GB"/>
        </w:rPr>
        <w:t>ă respecte normele de protecţia mediului, protecţia muncii  şi PSI, stabilite conform legislaţiei în vigoare;</w:t>
      </w:r>
    </w:p>
    <w:p w:rsidR="0074531C" w:rsidRPr="00383360" w:rsidRDefault="001934E4"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(13</w:t>
      </w:r>
      <w:r w:rsidR="004C7193" w:rsidRPr="00383360">
        <w:rPr>
          <w:rFonts w:ascii="Times New Roman" w:eastAsia="Times New Roman" w:hAnsi="Times New Roman" w:cs="Times New Roman"/>
          <w:color w:val="000000"/>
          <w:sz w:val="24"/>
          <w:szCs w:val="24"/>
          <w:lang w:eastAsia="en-GB"/>
        </w:rPr>
        <w:t>) S</w:t>
      </w:r>
      <w:r w:rsidR="0074531C" w:rsidRPr="00383360">
        <w:rPr>
          <w:rFonts w:ascii="Times New Roman" w:eastAsia="Times New Roman" w:hAnsi="Times New Roman" w:cs="Times New Roman"/>
          <w:color w:val="000000"/>
          <w:sz w:val="24"/>
          <w:szCs w:val="24"/>
          <w:lang w:eastAsia="en-GB"/>
        </w:rPr>
        <w:t>ă respecte legislaţia  în vigoare cu privire la  exploatarea  pășunilor,   ţinând cont de Strategia privind organizarea activităţii de îmbunătăţire şi exploatare a pajiştilor la nivel naţional, pe termen mediu şi lung, aprobată prin Ordinul Ministrului Agriculturii, Alimentatiei si Pădurilor şi al Ministrului Administratiei Publice nr.226/235/2003, modificat si completat prin Ordinul 541/2009;</w:t>
      </w:r>
    </w:p>
    <w:p w:rsidR="001934E4" w:rsidRPr="00383360" w:rsidRDefault="001934E4" w:rsidP="001934E4">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(14) Să efectueze anual, pe cheltuiala sa, lucrările de întreţinere prevăzute de Amenajamentul pastoral. In acest sens, va prezenta la începutul fiecărui an, până cel tarziu 1 mai, graficul lucrărilor de întreţinere a pășunii, conform amenajamentului pastoral al municipiului Curtea de Argeş;</w:t>
      </w:r>
    </w:p>
    <w:p w:rsidR="001934E4" w:rsidRPr="00383360" w:rsidRDefault="001934E4" w:rsidP="001934E4">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(15) Să depună până în data de 10 octombrie a anului în curs, la sediul locatorului, documentele justificative privind cheltuielile cu lucrările de implementare a amenajamentului, în cuantum de 132,30 lei/ha, indexat în fiecare an cu rata inflaţiei.</w:t>
      </w:r>
    </w:p>
    <w:p w:rsidR="0074531C" w:rsidRPr="00383360" w:rsidRDefault="004C7193"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(16) S</w:t>
      </w:r>
      <w:r w:rsidR="0074531C" w:rsidRPr="00383360">
        <w:rPr>
          <w:rFonts w:ascii="Times New Roman" w:eastAsia="Times New Roman" w:hAnsi="Times New Roman" w:cs="Times New Roman"/>
          <w:color w:val="000000"/>
          <w:sz w:val="24"/>
          <w:szCs w:val="24"/>
          <w:lang w:eastAsia="en-GB"/>
        </w:rPr>
        <w:t>ă prezinte anual, înaintea intrării la pășunat, certificatele  eliberate de circumscriptia sanitar-veterinară care să ateste starea de sănătate a  animalelor;</w:t>
      </w:r>
    </w:p>
    <w:p w:rsidR="0074531C" w:rsidRPr="00383360" w:rsidRDefault="004C7193"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(17) S</w:t>
      </w:r>
      <w:r w:rsidR="0074531C" w:rsidRPr="00383360">
        <w:rPr>
          <w:rFonts w:ascii="Times New Roman" w:eastAsia="Times New Roman" w:hAnsi="Times New Roman" w:cs="Times New Roman"/>
          <w:color w:val="000000"/>
          <w:sz w:val="24"/>
          <w:szCs w:val="24"/>
          <w:lang w:eastAsia="en-GB"/>
        </w:rPr>
        <w:t>ă permită în mod necondiționat accesul organelor de control desemnate de către locator prin dispoziție a primarului, în vederea exercitării dreptului de control prevăzut la art. 7, alin. (1);</w:t>
      </w:r>
    </w:p>
    <w:p w:rsidR="0074531C" w:rsidRPr="00383360" w:rsidRDefault="004C7193"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(18) Să anunţ</w:t>
      </w:r>
      <w:r w:rsidR="0074531C" w:rsidRPr="00383360">
        <w:rPr>
          <w:rFonts w:ascii="Times New Roman" w:eastAsia="Times New Roman" w:hAnsi="Times New Roman" w:cs="Times New Roman"/>
          <w:color w:val="000000"/>
          <w:sz w:val="24"/>
          <w:szCs w:val="24"/>
          <w:lang w:eastAsia="en-GB"/>
        </w:rPr>
        <w:t>e  circumscripţia sanitar-veterinară şi locatorul, în termen de 24 de ore, în cazul îmbolnăvirii animalelor, a apariţiei unor boli infecto-contagioase sau a mortalității animalelor;</w:t>
      </w:r>
    </w:p>
    <w:p w:rsidR="0074531C" w:rsidRPr="00383360" w:rsidRDefault="004C7193"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(19) S</w:t>
      </w:r>
      <w:r w:rsidR="0074531C" w:rsidRPr="00383360">
        <w:rPr>
          <w:rFonts w:ascii="Times New Roman" w:eastAsia="Times New Roman" w:hAnsi="Times New Roman" w:cs="Times New Roman"/>
          <w:color w:val="000000"/>
          <w:sz w:val="24"/>
          <w:szCs w:val="24"/>
          <w:lang w:eastAsia="en-GB"/>
        </w:rPr>
        <w:t>ă respecte interdicţia  creşterii pe pășune a porcilor sau păsărilor,  pentru a evita degradarea terenului;</w:t>
      </w:r>
    </w:p>
    <w:p w:rsidR="0074531C" w:rsidRPr="00383360" w:rsidRDefault="004C7193"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(20) S</w:t>
      </w:r>
      <w:r w:rsidR="0074531C" w:rsidRPr="00383360">
        <w:rPr>
          <w:rFonts w:ascii="Times New Roman" w:eastAsia="Times New Roman" w:hAnsi="Times New Roman" w:cs="Times New Roman"/>
          <w:color w:val="000000"/>
          <w:sz w:val="24"/>
          <w:szCs w:val="24"/>
          <w:lang w:eastAsia="en-GB"/>
        </w:rPr>
        <w:t>ă plătească taxa pe teren la primăria municipiului Curtea de Argeş;</w:t>
      </w:r>
    </w:p>
    <w:p w:rsidR="0074531C" w:rsidRPr="00383360" w:rsidRDefault="004C7193"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(21</w:t>
      </w:r>
      <w:r w:rsidR="0074531C" w:rsidRPr="00383360">
        <w:rPr>
          <w:rFonts w:ascii="Times New Roman" w:eastAsia="Times New Roman" w:hAnsi="Times New Roman" w:cs="Times New Roman"/>
          <w:color w:val="000000"/>
          <w:sz w:val="24"/>
          <w:szCs w:val="24"/>
          <w:lang w:eastAsia="en-GB"/>
        </w:rPr>
        <w:t xml:space="preserve">) </w:t>
      </w:r>
      <w:r w:rsidRPr="00383360">
        <w:rPr>
          <w:rFonts w:ascii="Times New Roman" w:eastAsia="Times New Roman" w:hAnsi="Times New Roman" w:cs="Times New Roman"/>
          <w:color w:val="000000"/>
          <w:sz w:val="24"/>
          <w:szCs w:val="24"/>
          <w:lang w:eastAsia="en-GB"/>
        </w:rPr>
        <w:t xml:space="preserve">Să </w:t>
      </w:r>
      <w:r w:rsidR="0074531C" w:rsidRPr="00383360">
        <w:rPr>
          <w:rFonts w:ascii="Times New Roman" w:eastAsia="Times New Roman" w:hAnsi="Times New Roman" w:cs="Times New Roman"/>
          <w:color w:val="000000"/>
          <w:sz w:val="24"/>
          <w:szCs w:val="24"/>
          <w:lang w:eastAsia="en-GB"/>
        </w:rPr>
        <w:t>respecte condiţiile impuse de acordurile și convențiile  internaţionale la care România este parte; </w:t>
      </w:r>
    </w:p>
    <w:p w:rsidR="0074531C" w:rsidRPr="00383360" w:rsidRDefault="004C7193"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(22) S</w:t>
      </w:r>
      <w:r w:rsidR="0074531C" w:rsidRPr="00383360">
        <w:rPr>
          <w:rFonts w:ascii="Times New Roman" w:eastAsia="Times New Roman" w:hAnsi="Times New Roman" w:cs="Times New Roman"/>
          <w:color w:val="000000"/>
          <w:sz w:val="24"/>
          <w:szCs w:val="24"/>
          <w:lang w:eastAsia="en-GB"/>
        </w:rPr>
        <w:t xml:space="preserve">ă depună </w:t>
      </w:r>
      <w:r w:rsidR="001B32C3" w:rsidRPr="00383360">
        <w:rPr>
          <w:rFonts w:ascii="Times New Roman" w:eastAsia="Times New Roman" w:hAnsi="Times New Roman" w:cs="Times New Roman"/>
          <w:color w:val="000000"/>
          <w:sz w:val="24"/>
          <w:szCs w:val="24"/>
          <w:lang w:eastAsia="en-GB"/>
        </w:rPr>
        <w:t xml:space="preserve">în termen de 30 zile de la încheierea </w:t>
      </w:r>
      <w:r w:rsidR="0074531C" w:rsidRPr="00383360">
        <w:rPr>
          <w:rFonts w:ascii="Times New Roman" w:eastAsia="Times New Roman" w:hAnsi="Times New Roman" w:cs="Times New Roman"/>
          <w:color w:val="000000"/>
          <w:sz w:val="24"/>
          <w:szCs w:val="24"/>
          <w:lang w:eastAsia="en-GB"/>
        </w:rPr>
        <w:t>contractului  garanția de execuție  reprezentând  20% din cuantumul chiriei anuale. Din această sumă sunt reţinute, dacă este cazul, penalităţile şi alte sume datorate chiriasului de către locator, în baza contractului de inchiriere;</w:t>
      </w:r>
    </w:p>
    <w:p w:rsidR="004C7193" w:rsidRPr="00383360" w:rsidRDefault="004C7193" w:rsidP="004C7193">
      <w:pPr>
        <w:jc w:val="both"/>
        <w:rPr>
          <w:rFonts w:ascii="Times New Roman" w:eastAsia="Times New Roman" w:hAnsi="Times New Roman" w:cs="Times New Roman"/>
          <w:sz w:val="24"/>
          <w:szCs w:val="24"/>
          <w:lang w:eastAsia="ro-RO"/>
        </w:rPr>
      </w:pPr>
      <w:r w:rsidRPr="00383360">
        <w:rPr>
          <w:rFonts w:ascii="Times New Roman" w:eastAsia="Times New Roman" w:hAnsi="Times New Roman" w:cs="Times New Roman"/>
          <w:color w:val="000000"/>
          <w:sz w:val="24"/>
          <w:szCs w:val="24"/>
          <w:lang w:eastAsia="en-GB"/>
        </w:rPr>
        <w:t xml:space="preserve">(23) </w:t>
      </w:r>
      <w:r w:rsidRPr="00383360">
        <w:rPr>
          <w:rFonts w:ascii="Times New Roman" w:eastAsia="Times New Roman" w:hAnsi="Times New Roman" w:cs="Times New Roman"/>
          <w:sz w:val="24"/>
          <w:szCs w:val="24"/>
          <w:lang w:eastAsia="ro-RO"/>
        </w:rPr>
        <w:t>Să nu utilizeze câini cu potenţial agresiv ridicat şi câinil din rase de vânătoare la paza turmei, conform legislaţiei în vigoare;</w:t>
      </w:r>
    </w:p>
    <w:p w:rsidR="004C7193" w:rsidRPr="00383360" w:rsidRDefault="004C7193" w:rsidP="004C7193">
      <w:pPr>
        <w:jc w:val="both"/>
        <w:rPr>
          <w:rFonts w:ascii="Times New Roman" w:eastAsia="Times New Roman" w:hAnsi="Times New Roman" w:cs="Times New Roman"/>
          <w:sz w:val="24"/>
          <w:szCs w:val="24"/>
          <w:lang w:eastAsia="ro-RO"/>
        </w:rPr>
      </w:pPr>
      <w:r w:rsidRPr="00383360">
        <w:rPr>
          <w:rFonts w:ascii="Times New Roman" w:eastAsia="Times New Roman" w:hAnsi="Times New Roman" w:cs="Times New Roman"/>
          <w:sz w:val="24"/>
          <w:szCs w:val="24"/>
          <w:lang w:eastAsia="ro-RO"/>
        </w:rPr>
        <w:t>(24) Să însoţească animalele, în cazul în care transferul de la locul de înnoptare la locul de păşunat se face pe drumuri publice, evitând obstrucţionarea circulaţiei.</w:t>
      </w:r>
    </w:p>
    <w:p w:rsidR="0074531C" w:rsidRPr="00383360" w:rsidRDefault="0074531C" w:rsidP="0074531C">
      <w:pPr>
        <w:shd w:val="clear" w:color="auto" w:fill="FFFFFF"/>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8F00"/>
          <w:sz w:val="24"/>
          <w:szCs w:val="24"/>
          <w:lang w:eastAsia="en-GB"/>
        </w:rPr>
        <w:t>    </w:t>
      </w:r>
      <w:r w:rsidRPr="00383360">
        <w:rPr>
          <w:rFonts w:ascii="Times New Roman" w:eastAsia="Times New Roman" w:hAnsi="Times New Roman" w:cs="Times New Roman"/>
          <w:color w:val="008F00"/>
          <w:sz w:val="24"/>
          <w:szCs w:val="24"/>
          <w:lang w:eastAsia="en-GB"/>
        </w:rPr>
        <w:t>      </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ART.7 Drepturile locatorului</w:t>
      </w:r>
    </w:p>
    <w:p w:rsidR="00CA7BFC" w:rsidRPr="00383360" w:rsidRDefault="00CA7BFC" w:rsidP="00CA7BFC">
      <w:pPr>
        <w:pStyle w:val="NoSpacing"/>
        <w:jc w:val="both"/>
        <w:rPr>
          <w:rFonts w:eastAsia="Times New Roman"/>
          <w:sz w:val="24"/>
          <w:szCs w:val="24"/>
          <w:lang w:val="ro-RO" w:eastAsia="ro-RO"/>
        </w:rPr>
      </w:pPr>
      <w:r w:rsidRPr="00383360">
        <w:rPr>
          <w:sz w:val="24"/>
          <w:szCs w:val="24"/>
          <w:lang w:val="ro-RO"/>
        </w:rPr>
        <w:t xml:space="preserve">(1) </w:t>
      </w:r>
      <w:r w:rsidRPr="00383360">
        <w:rPr>
          <w:rFonts w:eastAsia="Times New Roman"/>
          <w:sz w:val="24"/>
          <w:szCs w:val="24"/>
          <w:lang w:val="ro-RO" w:eastAsia="ro-RO"/>
        </w:rPr>
        <w:t>Să inspecteze pajiştile închiriate, verificând respectarea obligaţiilor asumate de chiriaş;</w:t>
      </w:r>
    </w:p>
    <w:p w:rsidR="00CA7BFC" w:rsidRPr="00383360" w:rsidRDefault="00CA7BFC" w:rsidP="00CA7BFC">
      <w:pPr>
        <w:pStyle w:val="NoSpacing"/>
        <w:jc w:val="both"/>
        <w:rPr>
          <w:rFonts w:eastAsia="Times New Roman"/>
          <w:sz w:val="24"/>
          <w:szCs w:val="24"/>
          <w:lang w:val="ro-RO" w:eastAsia="ro-RO"/>
        </w:rPr>
      </w:pPr>
      <w:r w:rsidRPr="00383360">
        <w:rPr>
          <w:rFonts w:eastAsia="Times New Roman"/>
          <w:sz w:val="24"/>
          <w:szCs w:val="24"/>
          <w:lang w:val="ro-RO" w:eastAsia="ro-RO"/>
        </w:rPr>
        <w:t>(2) Să solicite chiriaşului situaţia lucrărilor realizate pe pajiște conform legislaţiei în vigoare, valoarea exactă a acestora şi devizul aferent;</w:t>
      </w:r>
    </w:p>
    <w:p w:rsidR="00CA7BFC" w:rsidRPr="00383360" w:rsidRDefault="00CA7BFC" w:rsidP="00CA7BFC">
      <w:pPr>
        <w:pStyle w:val="NoSpacing"/>
        <w:jc w:val="both"/>
        <w:rPr>
          <w:rFonts w:eastAsia="Times New Roman"/>
          <w:sz w:val="24"/>
          <w:szCs w:val="24"/>
          <w:lang w:val="ro-RO" w:eastAsia="ro-RO"/>
        </w:rPr>
      </w:pPr>
      <w:r w:rsidRPr="00383360">
        <w:rPr>
          <w:rFonts w:eastAsia="Times New Roman"/>
          <w:sz w:val="24"/>
          <w:szCs w:val="24"/>
          <w:lang w:val="ro-RO" w:eastAsia="ro-RO"/>
        </w:rPr>
        <w:t>(3) Să participe  la recepţionarea lucrărilor menționate la alin. (2) şi să confirme prin semnătură executarea lor;</w:t>
      </w:r>
    </w:p>
    <w:p w:rsidR="00CA7BFC" w:rsidRPr="00383360" w:rsidRDefault="00CA7BFC" w:rsidP="00CA7BFC">
      <w:pPr>
        <w:pStyle w:val="NoSpacing"/>
        <w:jc w:val="both"/>
        <w:rPr>
          <w:rFonts w:eastAsia="Times New Roman"/>
          <w:sz w:val="24"/>
          <w:szCs w:val="24"/>
          <w:lang w:val="ro-RO" w:eastAsia="ro-RO"/>
        </w:rPr>
      </w:pPr>
      <w:r w:rsidRPr="00383360">
        <w:rPr>
          <w:rFonts w:eastAsia="Times New Roman"/>
          <w:sz w:val="24"/>
          <w:szCs w:val="24"/>
          <w:lang w:val="ro-RO" w:eastAsia="ro-RO"/>
        </w:rPr>
        <w:t>(4) Să rezilieze unilateral contractul în cazul în care chiriaşul nu respectă clauzele contractuale, cu suportarea de către chiriaş a consecinţelor prevăzute în caietul de sarcini şi contractul de închiriere.</w:t>
      </w:r>
    </w:p>
    <w:p w:rsidR="0074531C" w:rsidRPr="00383360" w:rsidRDefault="0074531C" w:rsidP="0074531C">
      <w:pPr>
        <w:jc w:val="both"/>
        <w:rPr>
          <w:rFonts w:ascii="Times New Roman" w:eastAsia="Times New Roman" w:hAnsi="Times New Roman" w:cs="Times New Roman"/>
          <w:sz w:val="24"/>
          <w:szCs w:val="24"/>
          <w:lang w:eastAsia="en-GB"/>
        </w:rPr>
      </w:pP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 ART.8</w:t>
      </w:r>
      <w:r w:rsidRPr="00383360">
        <w:rPr>
          <w:rFonts w:ascii="Times New Roman" w:eastAsia="Times New Roman" w:hAnsi="Times New Roman" w:cs="Times New Roman"/>
          <w:color w:val="000000"/>
          <w:sz w:val="24"/>
          <w:szCs w:val="24"/>
          <w:lang w:eastAsia="en-GB"/>
        </w:rPr>
        <w:t xml:space="preserve"> </w:t>
      </w:r>
      <w:r w:rsidRPr="00383360">
        <w:rPr>
          <w:rFonts w:ascii="Times New Roman" w:eastAsia="Times New Roman" w:hAnsi="Times New Roman" w:cs="Times New Roman"/>
          <w:b/>
          <w:bCs/>
          <w:color w:val="000000"/>
          <w:sz w:val="24"/>
          <w:szCs w:val="24"/>
          <w:lang w:eastAsia="en-GB"/>
        </w:rPr>
        <w:t>Obligaţiile locatorului</w:t>
      </w:r>
    </w:p>
    <w:p w:rsidR="00CA7BFC" w:rsidRPr="00383360" w:rsidRDefault="00CA7BFC" w:rsidP="00CA7BFC">
      <w:pPr>
        <w:shd w:val="clear" w:color="auto" w:fill="FFFFFF"/>
        <w:jc w:val="both"/>
        <w:rPr>
          <w:rFonts w:ascii="Times New Roman" w:eastAsia="Times New Roman" w:hAnsi="Times New Roman" w:cs="Times New Roman"/>
          <w:sz w:val="24"/>
          <w:szCs w:val="24"/>
          <w:lang w:eastAsia="ro-RO"/>
        </w:rPr>
      </w:pPr>
      <w:r w:rsidRPr="00383360">
        <w:rPr>
          <w:rFonts w:ascii="Times New Roman" w:eastAsia="Times New Roman" w:hAnsi="Times New Roman" w:cs="Times New Roman"/>
          <w:bCs/>
          <w:sz w:val="24"/>
          <w:szCs w:val="24"/>
          <w:lang w:eastAsia="ro-RO"/>
        </w:rPr>
        <w:t xml:space="preserve">(1) </w:t>
      </w:r>
      <w:r w:rsidRPr="00383360">
        <w:rPr>
          <w:rFonts w:ascii="Times New Roman" w:eastAsia="Times New Roman" w:hAnsi="Times New Roman" w:cs="Times New Roman"/>
          <w:sz w:val="24"/>
          <w:szCs w:val="24"/>
          <w:lang w:eastAsia="ro-RO"/>
        </w:rPr>
        <w:t>Să predea pajiştea chiriaşului în termen de maxim 5 zile de la încheierea contractului, indicându-i limitele, precum şi inventarul existent pe bază de proces-verbal.</w:t>
      </w:r>
    </w:p>
    <w:p w:rsidR="00CA7BFC" w:rsidRPr="00383360" w:rsidRDefault="00CA7BFC" w:rsidP="00CA7BFC">
      <w:pPr>
        <w:pStyle w:val="NoSpacing"/>
        <w:jc w:val="both"/>
        <w:rPr>
          <w:sz w:val="24"/>
          <w:szCs w:val="24"/>
          <w:lang w:val="ro-RO"/>
        </w:rPr>
      </w:pPr>
      <w:r w:rsidRPr="00383360">
        <w:rPr>
          <w:sz w:val="24"/>
          <w:szCs w:val="24"/>
          <w:lang w:val="ro-RO"/>
        </w:rPr>
        <w:t>(2) Să nu îl tulbure pe locatar în exerciţiul drepturilor conferite;</w:t>
      </w:r>
    </w:p>
    <w:p w:rsidR="00CA7BFC" w:rsidRPr="00383360" w:rsidRDefault="00CA7BFC" w:rsidP="00CA7BFC">
      <w:pPr>
        <w:pStyle w:val="NoSpacing"/>
        <w:jc w:val="both"/>
        <w:rPr>
          <w:sz w:val="24"/>
          <w:szCs w:val="24"/>
          <w:lang w:val="ro-RO"/>
        </w:rPr>
      </w:pPr>
      <w:r w:rsidRPr="00383360">
        <w:rPr>
          <w:sz w:val="24"/>
          <w:szCs w:val="24"/>
          <w:lang w:val="ro-RO"/>
        </w:rPr>
        <w:t>(3) Să nu modifice unilateral condiţiile închirierii, în afară de cazurile prevăzute de lege sau de contractul de închiriere.</w:t>
      </w:r>
    </w:p>
    <w:p w:rsidR="00CA7BFC" w:rsidRPr="00383360" w:rsidRDefault="00CA7BFC" w:rsidP="00CA7BFC">
      <w:pPr>
        <w:pStyle w:val="NoSpacing"/>
        <w:jc w:val="both"/>
        <w:rPr>
          <w:sz w:val="24"/>
          <w:szCs w:val="24"/>
          <w:lang w:val="ro-RO"/>
        </w:rPr>
      </w:pPr>
      <w:r w:rsidRPr="00383360">
        <w:rPr>
          <w:sz w:val="24"/>
          <w:szCs w:val="24"/>
          <w:lang w:val="ro-RO"/>
        </w:rPr>
        <w:t xml:space="preserve">(4) Să notifice </w:t>
      </w:r>
      <w:r w:rsidRPr="00383360">
        <w:rPr>
          <w:rFonts w:eastAsia="Times New Roman"/>
          <w:sz w:val="24"/>
          <w:szCs w:val="24"/>
          <w:lang w:val="ro-RO" w:eastAsia="ro-RO"/>
        </w:rPr>
        <w:t>locatarului</w:t>
      </w:r>
      <w:r w:rsidRPr="00383360">
        <w:rPr>
          <w:sz w:val="24"/>
          <w:szCs w:val="24"/>
          <w:lang w:val="ro-RO"/>
        </w:rPr>
        <w:t xml:space="preserve"> apariţia  oricăror împrejurări de natură să aducă atingere drepturilor sale;         </w:t>
      </w:r>
    </w:p>
    <w:p w:rsidR="00CA7BFC" w:rsidRPr="00383360" w:rsidRDefault="00CA7BFC" w:rsidP="00CA7BFC">
      <w:pPr>
        <w:pStyle w:val="NoSpacing"/>
        <w:jc w:val="both"/>
        <w:rPr>
          <w:sz w:val="24"/>
          <w:szCs w:val="24"/>
          <w:lang w:val="ro-RO"/>
        </w:rPr>
      </w:pPr>
      <w:r w:rsidRPr="00383360">
        <w:rPr>
          <w:sz w:val="24"/>
          <w:szCs w:val="24"/>
          <w:lang w:val="ro-RO"/>
        </w:rPr>
        <w:t xml:space="preserve">(5) Să constate şi să comunice </w:t>
      </w:r>
      <w:r w:rsidRPr="00383360">
        <w:rPr>
          <w:rFonts w:eastAsia="Times New Roman"/>
          <w:sz w:val="24"/>
          <w:szCs w:val="24"/>
          <w:lang w:val="ro-RO" w:eastAsia="ro-RO"/>
        </w:rPr>
        <w:t xml:space="preserve">locatarului </w:t>
      </w:r>
      <w:r w:rsidRPr="00383360">
        <w:rPr>
          <w:sz w:val="24"/>
          <w:szCs w:val="24"/>
          <w:lang w:val="ro-RO"/>
        </w:rPr>
        <w:t>orice nerespectare a clauzelor prezentului contract.</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 xml:space="preserve">VIII. Încetarea contractului de </w:t>
      </w:r>
      <w:r w:rsidR="002350FB" w:rsidRPr="00383360">
        <w:rPr>
          <w:rFonts w:ascii="Times New Roman" w:eastAsia="Times New Roman" w:hAnsi="Times New Roman" w:cs="Times New Roman"/>
          <w:b/>
          <w:bCs/>
          <w:color w:val="000000"/>
          <w:sz w:val="24"/>
          <w:szCs w:val="24"/>
          <w:lang w:eastAsia="en-GB"/>
        </w:rPr>
        <w:t>locaţiune</w:t>
      </w:r>
      <w:r w:rsidRPr="00383360">
        <w:rPr>
          <w:rFonts w:ascii="Times New Roman" w:eastAsia="Times New Roman" w:hAnsi="Times New Roman" w:cs="Times New Roman"/>
          <w:b/>
          <w:bCs/>
          <w:color w:val="000000"/>
          <w:sz w:val="24"/>
          <w:szCs w:val="24"/>
          <w:lang w:eastAsia="en-GB"/>
        </w:rPr>
        <w:t> </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ART. 9</w:t>
      </w:r>
      <w:r w:rsidRPr="00383360">
        <w:rPr>
          <w:rFonts w:ascii="Times New Roman" w:eastAsia="Times New Roman" w:hAnsi="Times New Roman" w:cs="Times New Roman"/>
          <w:color w:val="000000"/>
          <w:sz w:val="24"/>
          <w:szCs w:val="24"/>
          <w:lang w:eastAsia="en-GB"/>
        </w:rPr>
        <w:t xml:space="preserve"> (1) Prezentul contract de închiriere încetează în următoare situaţii: </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a) în cazul imposibilității obiective a locatarului de a-l exploata prin neasigurarea încărcăturii minime de animale;</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b) pășunatul altor animale decat cele înregistrate în RNE/SIIE;</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c) la expirarea duratei stabilite în contractul de închiriere;</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xml:space="preserve">d) în cazul în care </w:t>
      </w:r>
      <w:r w:rsidRPr="00383360">
        <w:rPr>
          <w:rFonts w:ascii="Times New Roman" w:eastAsia="Times New Roman" w:hAnsi="Times New Roman" w:cs="Times New Roman"/>
          <w:bCs/>
          <w:color w:val="000000"/>
          <w:sz w:val="24"/>
          <w:szCs w:val="24"/>
          <w:lang w:eastAsia="en-GB"/>
        </w:rPr>
        <w:t>interesul naţional sau local o impune</w:t>
      </w:r>
      <w:r w:rsidRPr="00383360">
        <w:rPr>
          <w:rFonts w:ascii="Times New Roman" w:eastAsia="Times New Roman" w:hAnsi="Times New Roman" w:cs="Times New Roman"/>
          <w:color w:val="000000"/>
          <w:sz w:val="24"/>
          <w:szCs w:val="24"/>
          <w:lang w:eastAsia="en-GB"/>
        </w:rPr>
        <w:t>, prin denunţarea unilaterală de către locator, cu plata unei despăgubiri juste şi prealabile în sarcina acestuia, în caz de dezacord fiind competentă instanţa de judecată; În această situaţie locatorul va notifica de îndată intenţia de a denunţa unilateral contractul de inchiriere şi va face menţiune cu privire la motivele ce au determinat această măsură. Părţile vor stabili cuantumul despăgubirilor datorate chiriasului şi modul de plată a acestora. În caz de dezacord, acestea se stabilesc de către tribunalul Arges, dacă părţile nu stabilesc altfel; </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e) în cazul nerespectării obligaţiilor contractuale de către locatar prin neplata oricăreia dintre cele două tranșe chiriei,(fie avansul de 50%, fie a doua tranșă de 50%),  dupa depăşirea cu 90 de zile a termenului de plată aferent fiecăreia dintre cele două tranșe,  contractul se considera reziliat de plin drept, fără a fi necesară îndeplinirea altei formalități  și cu plata penalităților stabilite la art. 11, alin. (2).</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f) în cazul în care se constată faptul ca pajistea închiriată nu este folosită;</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g) în cazul nerespectării obligaţiilor contractuale de către locator, prin reziliere de către chiriaş, cu plata unei despăgubiri în sarcina locatorului; </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h</w:t>
      </w:r>
      <w:r w:rsidRPr="00383360">
        <w:rPr>
          <w:rFonts w:ascii="Times New Roman" w:eastAsia="Times New Roman" w:hAnsi="Times New Roman" w:cs="Times New Roman"/>
          <w:b/>
          <w:bCs/>
          <w:color w:val="000000"/>
          <w:sz w:val="24"/>
          <w:szCs w:val="24"/>
          <w:lang w:eastAsia="en-GB"/>
        </w:rPr>
        <w:t>)</w:t>
      </w:r>
      <w:r w:rsidRPr="00383360">
        <w:rPr>
          <w:rFonts w:ascii="Times New Roman" w:eastAsia="Times New Roman" w:hAnsi="Times New Roman" w:cs="Times New Roman"/>
          <w:color w:val="000000"/>
          <w:sz w:val="24"/>
          <w:szCs w:val="24"/>
          <w:lang w:eastAsia="en-GB"/>
        </w:rPr>
        <w:t xml:space="preserve"> prin renunţare, fără plata unei despăgubiri, în cazul imposibilităţii obiective a chiriaşului de a-l exploata, din motive temeinic  justificate, aduse la cunoştinţa locatorului prin notificare;</w:t>
      </w:r>
      <w:r w:rsidRPr="00383360">
        <w:rPr>
          <w:rFonts w:ascii="Times New Roman" w:eastAsia="Times New Roman" w:hAnsi="Times New Roman" w:cs="Times New Roman"/>
          <w:color w:val="000000"/>
          <w:sz w:val="24"/>
          <w:szCs w:val="24"/>
          <w:lang w:eastAsia="en-GB"/>
        </w:rPr>
        <w:br/>
      </w:r>
      <w:r w:rsidRPr="00383360">
        <w:rPr>
          <w:rFonts w:ascii="Times New Roman" w:eastAsia="Times New Roman" w:hAnsi="Times New Roman" w:cs="Times New Roman"/>
          <w:bCs/>
          <w:color w:val="000000"/>
          <w:sz w:val="24"/>
          <w:szCs w:val="24"/>
          <w:lang w:eastAsia="en-GB"/>
        </w:rPr>
        <w:t xml:space="preserve">h) </w:t>
      </w:r>
      <w:r w:rsidRPr="00383360">
        <w:rPr>
          <w:rFonts w:ascii="Times New Roman" w:eastAsia="Times New Roman" w:hAnsi="Times New Roman" w:cs="Times New Roman"/>
          <w:color w:val="000000"/>
          <w:sz w:val="24"/>
          <w:szCs w:val="24"/>
          <w:lang w:eastAsia="en-GB"/>
        </w:rPr>
        <w:t>neplata la termenele stabilite prin contract a chiriei şi a penalităţilor datorate;</w:t>
      </w:r>
      <w:r w:rsidRPr="00383360">
        <w:rPr>
          <w:rFonts w:ascii="Times New Roman" w:eastAsia="Times New Roman" w:hAnsi="Times New Roman" w:cs="Times New Roman"/>
          <w:color w:val="000000"/>
          <w:sz w:val="24"/>
          <w:szCs w:val="24"/>
          <w:lang w:eastAsia="en-GB"/>
        </w:rPr>
        <w:br/>
      </w:r>
      <w:r w:rsidRPr="00383360">
        <w:rPr>
          <w:rFonts w:ascii="Times New Roman" w:eastAsia="Times New Roman" w:hAnsi="Times New Roman" w:cs="Times New Roman"/>
          <w:bCs/>
          <w:color w:val="000000"/>
          <w:sz w:val="24"/>
          <w:szCs w:val="24"/>
          <w:lang w:eastAsia="en-GB"/>
        </w:rPr>
        <w:t>i)</w:t>
      </w:r>
      <w:r w:rsidRPr="00383360">
        <w:rPr>
          <w:rFonts w:ascii="Times New Roman" w:eastAsia="Times New Roman" w:hAnsi="Times New Roman" w:cs="Times New Roman"/>
          <w:color w:val="000000"/>
          <w:sz w:val="24"/>
          <w:szCs w:val="24"/>
          <w:lang w:eastAsia="en-GB"/>
        </w:rPr>
        <w:t xml:space="preserve"> în cazul vânzării animalelor de către locatar;</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bCs/>
          <w:color w:val="000000"/>
          <w:sz w:val="24"/>
          <w:szCs w:val="24"/>
          <w:lang w:eastAsia="en-GB"/>
        </w:rPr>
        <w:t>j)</w:t>
      </w:r>
      <w:r w:rsidRPr="00383360">
        <w:rPr>
          <w:rFonts w:ascii="Times New Roman" w:eastAsia="Times New Roman" w:hAnsi="Times New Roman" w:cs="Times New Roman"/>
          <w:color w:val="000000"/>
          <w:sz w:val="24"/>
          <w:szCs w:val="24"/>
          <w:lang w:eastAsia="en-GB"/>
        </w:rPr>
        <w:t xml:space="preserve"> schimbarea destinaţiei terenului, folosirea pajiştii în alte scopuri decât cel pentru care a fost închiriat terenul;</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bCs/>
          <w:color w:val="000000"/>
          <w:sz w:val="24"/>
          <w:szCs w:val="24"/>
          <w:lang w:eastAsia="en-GB"/>
        </w:rPr>
        <w:t>k)</w:t>
      </w:r>
      <w:r w:rsidRPr="00383360">
        <w:rPr>
          <w:rFonts w:ascii="Times New Roman" w:eastAsia="Times New Roman" w:hAnsi="Times New Roman" w:cs="Times New Roman"/>
          <w:color w:val="000000"/>
          <w:sz w:val="24"/>
          <w:szCs w:val="24"/>
          <w:lang w:eastAsia="en-GB"/>
        </w:rPr>
        <w:t xml:space="preserve"> în cazul în care se constată faptul că pajiştea închiriată nu este folosită.</w:t>
      </w:r>
    </w:p>
    <w:p w:rsidR="0074531C" w:rsidRPr="00383360" w:rsidRDefault="0074531C" w:rsidP="0074531C">
      <w:pPr>
        <w:jc w:val="both"/>
        <w:rPr>
          <w:rFonts w:ascii="Times New Roman" w:eastAsia="Times New Roman" w:hAnsi="Times New Roman" w:cs="Times New Roman"/>
          <w:sz w:val="24"/>
          <w:szCs w:val="24"/>
          <w:lang w:eastAsia="en-GB"/>
        </w:rPr>
      </w:pP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IX. Clauze contractuale referitoare la împărţirea responsabilităţilor de mediu între locator si locatar</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ART. 10</w:t>
      </w:r>
      <w:r w:rsidRPr="00383360">
        <w:rPr>
          <w:rFonts w:ascii="Times New Roman" w:eastAsia="Times New Roman" w:hAnsi="Times New Roman" w:cs="Times New Roman"/>
          <w:color w:val="000000"/>
          <w:sz w:val="24"/>
          <w:szCs w:val="24"/>
          <w:lang w:eastAsia="en-GB"/>
        </w:rPr>
        <w:t xml:space="preserve"> Pe parcursul exploatării pajiștii locatarul va respecta normele de protectia mediului impuse de legislatia in vigoare, precum si toate legile in vigoare cu privire la obiectul închirierii si va tine cont de Strategia privind organizarea activitatii de imbunatatire si exploatare a pajistilor la nivel national, pe termen mediu si lung, aprobata prin Ordinul ministrului agriculturii, alimentatiei si padurilor si al ministrului administratiei publice nr. 226/235/2003, cu modificările si completările ulterioare. </w:t>
      </w:r>
    </w:p>
    <w:p w:rsidR="001B32C3" w:rsidRPr="00383360" w:rsidRDefault="001B32C3" w:rsidP="0074531C">
      <w:pPr>
        <w:jc w:val="both"/>
        <w:rPr>
          <w:rFonts w:ascii="Times New Roman" w:eastAsia="Times New Roman" w:hAnsi="Times New Roman" w:cs="Times New Roman"/>
          <w:b/>
          <w:bCs/>
          <w:color w:val="000000"/>
          <w:sz w:val="24"/>
          <w:szCs w:val="24"/>
          <w:lang w:eastAsia="en-GB"/>
        </w:rPr>
      </w:pP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X. Răspunderea contractuală </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lastRenderedPageBreak/>
        <w:t>ART. 11</w:t>
      </w:r>
      <w:r w:rsidRPr="00383360">
        <w:rPr>
          <w:rFonts w:ascii="Times New Roman" w:eastAsia="Times New Roman" w:hAnsi="Times New Roman" w:cs="Times New Roman"/>
          <w:color w:val="000000"/>
          <w:sz w:val="24"/>
          <w:szCs w:val="24"/>
          <w:lang w:eastAsia="en-GB"/>
        </w:rPr>
        <w:t>(1) Nerespectarea de către părţile contractante a obligaţiilor cuprinse în prezentul contract de închiriere atrage răspunderea contractuală a părţii în culpă. </w:t>
      </w:r>
    </w:p>
    <w:p w:rsidR="0074531C" w:rsidRPr="00383360" w:rsidRDefault="0074531C" w:rsidP="0074531C">
      <w:pPr>
        <w:ind w:firstLine="720"/>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(2) Pentru plata cu întârziere a chiriei, chiriașul datorează majorări de întârziere de 0,1%  din cuantumul redevenței datorate pentru fiecare zi de intârziere.</w:t>
      </w:r>
    </w:p>
    <w:p w:rsidR="002350FB" w:rsidRPr="00383360" w:rsidRDefault="002350FB" w:rsidP="0074531C">
      <w:pPr>
        <w:jc w:val="both"/>
        <w:rPr>
          <w:rFonts w:ascii="Times New Roman" w:eastAsia="Times New Roman" w:hAnsi="Times New Roman" w:cs="Times New Roman"/>
          <w:b/>
          <w:bCs/>
          <w:color w:val="000000"/>
          <w:sz w:val="24"/>
          <w:szCs w:val="24"/>
          <w:lang w:eastAsia="en-GB"/>
        </w:rPr>
      </w:pP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XI. Litigii</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b/>
          <w:bCs/>
          <w:color w:val="000000"/>
          <w:sz w:val="24"/>
          <w:szCs w:val="24"/>
          <w:lang w:eastAsia="en-GB"/>
        </w:rPr>
        <w:t>ART. 12</w:t>
      </w:r>
      <w:r w:rsidRPr="00383360">
        <w:rPr>
          <w:rFonts w:ascii="Times New Roman" w:eastAsia="Times New Roman" w:hAnsi="Times New Roman" w:cs="Times New Roman"/>
          <w:color w:val="000000"/>
          <w:sz w:val="24"/>
          <w:szCs w:val="24"/>
          <w:lang w:eastAsia="en-GB"/>
        </w:rPr>
        <w:t xml:space="preserve"> (</w:t>
      </w:r>
      <w:r w:rsidRPr="00383360">
        <w:rPr>
          <w:rFonts w:ascii="Times New Roman" w:eastAsia="Times New Roman" w:hAnsi="Times New Roman" w:cs="Times New Roman"/>
          <w:b/>
          <w:bCs/>
          <w:color w:val="000000"/>
          <w:sz w:val="24"/>
          <w:szCs w:val="24"/>
          <w:lang w:eastAsia="en-GB"/>
        </w:rPr>
        <w:t>1)</w:t>
      </w:r>
      <w:r w:rsidRPr="00383360">
        <w:rPr>
          <w:rFonts w:ascii="Times New Roman" w:eastAsia="Times New Roman" w:hAnsi="Times New Roman" w:cs="Times New Roman"/>
          <w:color w:val="000000"/>
          <w:sz w:val="24"/>
          <w:szCs w:val="24"/>
          <w:lang w:eastAsia="en-GB"/>
        </w:rPr>
        <w:t xml:space="preserve"> Litigiile de orice fel ce vor decurge din exercitarea prezentului contract vor fi soluţionate pe cale amiabilă. În cazul în care acest lucru este imposibil, vor fi rezolvate prin instanţele de judecată, potrivit prevederilor Legii contenciosului administrativ nr. 554/2004, cu modificările ulterioare.</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w:t>
      </w:r>
      <w:r w:rsidRPr="00383360">
        <w:rPr>
          <w:rFonts w:ascii="Times New Roman" w:eastAsia="Times New Roman" w:hAnsi="Times New Roman" w:cs="Times New Roman"/>
          <w:b/>
          <w:bCs/>
          <w:color w:val="000000"/>
          <w:sz w:val="24"/>
          <w:szCs w:val="24"/>
          <w:lang w:eastAsia="en-GB"/>
        </w:rPr>
        <w:t>2)</w:t>
      </w:r>
      <w:r w:rsidRPr="00383360">
        <w:rPr>
          <w:rFonts w:ascii="Times New Roman" w:eastAsia="Times New Roman" w:hAnsi="Times New Roman" w:cs="Times New Roman"/>
          <w:color w:val="000000"/>
          <w:sz w:val="24"/>
          <w:szCs w:val="24"/>
          <w:lang w:eastAsia="en-GB"/>
        </w:rPr>
        <w:t xml:space="preserve"> Pe toată durata închirierii, cele două părţi se vor supune legislaţiei în vigoare.</w:t>
      </w:r>
      <w:r w:rsidRPr="00383360">
        <w:rPr>
          <w:rFonts w:ascii="Times New Roman" w:eastAsia="Times New Roman" w:hAnsi="Times New Roman" w:cs="Times New Roman"/>
          <w:color w:val="000000"/>
          <w:sz w:val="24"/>
          <w:szCs w:val="24"/>
          <w:lang w:eastAsia="en-GB"/>
        </w:rPr>
        <w:br/>
        <w:t>(</w:t>
      </w:r>
      <w:r w:rsidRPr="00383360">
        <w:rPr>
          <w:rFonts w:ascii="Times New Roman" w:eastAsia="Times New Roman" w:hAnsi="Times New Roman" w:cs="Times New Roman"/>
          <w:b/>
          <w:bCs/>
          <w:color w:val="000000"/>
          <w:sz w:val="24"/>
          <w:szCs w:val="24"/>
          <w:lang w:eastAsia="en-GB"/>
        </w:rPr>
        <w:t>3)</w:t>
      </w:r>
      <w:r w:rsidRPr="00383360">
        <w:rPr>
          <w:rFonts w:ascii="Times New Roman" w:eastAsia="Times New Roman" w:hAnsi="Times New Roman" w:cs="Times New Roman"/>
          <w:color w:val="000000"/>
          <w:sz w:val="24"/>
          <w:szCs w:val="24"/>
          <w:lang w:eastAsia="en-GB"/>
        </w:rPr>
        <w:t xml:space="preserve"> Prezentul contract constituie titlu executoriu, în condiţiile în care contractul respectă prevederile art. 1.798 din </w:t>
      </w:r>
      <w:hyperlink r:id="rId15" w:history="1">
        <w:r w:rsidRPr="00383360">
          <w:rPr>
            <w:rFonts w:ascii="Times New Roman" w:eastAsia="Times New Roman" w:hAnsi="Times New Roman" w:cs="Times New Roman"/>
            <w:color w:val="000000"/>
            <w:sz w:val="24"/>
            <w:szCs w:val="24"/>
            <w:lang w:eastAsia="en-GB"/>
          </w:rPr>
          <w:t>Codul civil</w:t>
        </w:r>
      </w:hyperlink>
      <w:r w:rsidRPr="00383360">
        <w:rPr>
          <w:rFonts w:ascii="Times New Roman" w:eastAsia="Times New Roman" w:hAnsi="Times New Roman" w:cs="Times New Roman"/>
          <w:color w:val="000000"/>
          <w:sz w:val="24"/>
          <w:szCs w:val="24"/>
          <w:lang w:eastAsia="en-GB"/>
        </w:rPr>
        <w:t>. </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xml:space="preserve"> (4) Actiunea în justitie se introduce la sectia de contencios administrativ a Tribunalului Arges  in a carei jurisdictie se afla sediul locatorului. </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(5) Impotriva hotararii tribunalului se poate declara recurs la sectia de contencios administrativ a curtii de apel, conform prevederilor legale. </w:t>
      </w:r>
    </w:p>
    <w:p w:rsidR="0074531C" w:rsidRPr="00383360" w:rsidRDefault="0074531C" w:rsidP="0074531C">
      <w:pPr>
        <w:jc w:val="both"/>
        <w:rPr>
          <w:rFonts w:ascii="Times New Roman" w:eastAsia="Times New Roman" w:hAnsi="Times New Roman" w:cs="Times New Roman"/>
          <w:b/>
          <w:bCs/>
          <w:color w:val="000000"/>
          <w:sz w:val="24"/>
          <w:szCs w:val="24"/>
          <w:lang w:eastAsia="en-GB"/>
        </w:rPr>
      </w:pPr>
    </w:p>
    <w:p w:rsidR="0074531C" w:rsidRPr="00383360" w:rsidRDefault="0074531C" w:rsidP="0074531C">
      <w:pPr>
        <w:jc w:val="both"/>
        <w:rPr>
          <w:rFonts w:ascii="Times New Roman" w:eastAsia="Times New Roman" w:hAnsi="Times New Roman" w:cs="Times New Roman"/>
          <w:b/>
          <w:bCs/>
          <w:color w:val="000000"/>
          <w:sz w:val="24"/>
          <w:szCs w:val="24"/>
          <w:lang w:eastAsia="en-GB"/>
        </w:rPr>
      </w:pPr>
      <w:r w:rsidRPr="00383360">
        <w:rPr>
          <w:rFonts w:ascii="Times New Roman" w:eastAsia="Times New Roman" w:hAnsi="Times New Roman" w:cs="Times New Roman"/>
          <w:b/>
          <w:bCs/>
          <w:color w:val="000000"/>
          <w:sz w:val="24"/>
          <w:szCs w:val="24"/>
          <w:lang w:eastAsia="en-GB"/>
        </w:rPr>
        <w:t>XII. Forţa majoră </w:t>
      </w:r>
    </w:p>
    <w:p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b/>
          <w:sz w:val="24"/>
          <w:szCs w:val="24"/>
        </w:rPr>
        <w:t>ART. 13</w:t>
      </w:r>
      <w:r w:rsidRPr="00383360">
        <w:rPr>
          <w:rFonts w:ascii="Times New Roman" w:hAnsi="Times New Roman" w:cs="Times New Roman"/>
          <w:sz w:val="24"/>
          <w:szCs w:val="24"/>
        </w:rPr>
        <w:t xml:space="preserve"> Forța majoră este constatată de o autoritate competentă.</w:t>
      </w:r>
    </w:p>
    <w:p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b/>
          <w:sz w:val="24"/>
          <w:szCs w:val="24"/>
        </w:rPr>
        <w:t>ART. 14</w:t>
      </w:r>
      <w:r w:rsidRPr="00383360">
        <w:rPr>
          <w:rFonts w:ascii="Times New Roman" w:hAnsi="Times New Roman" w:cs="Times New Roman"/>
          <w:sz w:val="24"/>
          <w:szCs w:val="24"/>
        </w:rPr>
        <w:t xml:space="preserve"> Forța majoră exonerează părțile contractante de îndeplinirea obligațiilor asumate prin prezentul contract, pe toată perioada în care aceasta acționează </w:t>
      </w:r>
    </w:p>
    <w:p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b/>
          <w:sz w:val="24"/>
          <w:szCs w:val="24"/>
        </w:rPr>
        <w:t>ART. 15</w:t>
      </w:r>
      <w:r w:rsidRPr="00383360">
        <w:rPr>
          <w:rFonts w:ascii="Times New Roman" w:hAnsi="Times New Roman" w:cs="Times New Roman"/>
          <w:sz w:val="24"/>
          <w:szCs w:val="24"/>
        </w:rPr>
        <w:t xml:space="preserve"> Îndeplinirea contractului va fi suspendata pe perioada de acțiune a forței majore, dar fără a prejudicia drepturile și obligațiile ce li se cuveneau părților până la apariția acesteia.</w:t>
      </w:r>
    </w:p>
    <w:p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b/>
          <w:sz w:val="24"/>
          <w:szCs w:val="24"/>
        </w:rPr>
        <w:t xml:space="preserve">ART. 16 </w:t>
      </w:r>
      <w:r w:rsidRPr="00383360">
        <w:rPr>
          <w:rFonts w:ascii="Times New Roman" w:hAnsi="Times New Roman" w:cs="Times New Roman"/>
          <w:sz w:val="24"/>
          <w:szCs w:val="24"/>
        </w:rPr>
        <w:t>Partea contractantă care invocă forța majoră are obligația de a notifica celeilaltei părți, imediat, fără a depăși un termen de 7 zile, şi în mod complet, producerea acesteia şi să ia orice măsuri care îi stau la dispoziție în vederea limitării consecințelor.</w:t>
      </w:r>
    </w:p>
    <w:p w:rsidR="0074531C" w:rsidRPr="00383360" w:rsidRDefault="0074531C" w:rsidP="0074531C">
      <w:pPr>
        <w:jc w:val="both"/>
        <w:rPr>
          <w:rFonts w:ascii="Times New Roman" w:eastAsiaTheme="minorHAnsi" w:hAnsi="Times New Roman" w:cs="Times New Roman"/>
          <w:sz w:val="24"/>
          <w:szCs w:val="24"/>
        </w:rPr>
      </w:pPr>
      <w:r w:rsidRPr="00383360">
        <w:rPr>
          <w:rFonts w:ascii="Times New Roman" w:hAnsi="Times New Roman" w:cs="Times New Roman"/>
          <w:b/>
          <w:sz w:val="24"/>
          <w:szCs w:val="24"/>
        </w:rPr>
        <w:t xml:space="preserve">ART. 17 </w:t>
      </w:r>
      <w:r w:rsidRPr="00383360">
        <w:rPr>
          <w:rFonts w:ascii="Times New Roman" w:hAnsi="Times New Roman" w:cs="Times New Roman"/>
          <w:sz w:val="24"/>
          <w:szCs w:val="24"/>
        </w:rPr>
        <w:t>Dacă forța majoră acționează sau se estimează ca va acționa pe o perioada mai mare de 3 luni, fiecare parte va avea dreptul să notifice celeilalte părți încetarea</w:t>
      </w:r>
      <w:r w:rsidRPr="00383360">
        <w:rPr>
          <w:rFonts w:ascii="Times New Roman" w:hAnsi="Times New Roman" w:cs="Times New Roman"/>
          <w:b/>
          <w:i/>
          <w:sz w:val="24"/>
          <w:szCs w:val="24"/>
        </w:rPr>
        <w:t xml:space="preserve"> </w:t>
      </w:r>
      <w:r w:rsidRPr="00383360">
        <w:rPr>
          <w:rFonts w:ascii="Times New Roman" w:hAnsi="Times New Roman" w:cs="Times New Roman"/>
          <w:sz w:val="24"/>
          <w:szCs w:val="24"/>
        </w:rPr>
        <w:t>de plin drept a contractului, fără ca vreuna dintre părți să poată pretinde celeilalte daune interese.</w:t>
      </w:r>
    </w:p>
    <w:p w:rsidR="001B32C3" w:rsidRPr="00383360" w:rsidRDefault="001B32C3" w:rsidP="0074531C">
      <w:pPr>
        <w:jc w:val="both"/>
        <w:rPr>
          <w:rFonts w:ascii="Times New Roman" w:eastAsia="Times New Roman" w:hAnsi="Times New Roman" w:cs="Times New Roman"/>
          <w:b/>
          <w:bCs/>
          <w:color w:val="000000"/>
          <w:sz w:val="24"/>
          <w:szCs w:val="24"/>
          <w:lang w:eastAsia="en-GB"/>
        </w:rPr>
      </w:pP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XIII. Notificări </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ART. 18</w:t>
      </w:r>
      <w:r w:rsidRPr="00383360">
        <w:rPr>
          <w:rFonts w:ascii="Times New Roman" w:eastAsia="Times New Roman" w:hAnsi="Times New Roman" w:cs="Times New Roman"/>
          <w:color w:val="000000"/>
          <w:sz w:val="24"/>
          <w:szCs w:val="24"/>
          <w:lang w:eastAsia="en-GB"/>
        </w:rPr>
        <w:t xml:space="preserve"> (1) In accepțiunea părților contractante, orice notificare adresată de una dintre acestea celeilalte este valabil îndeplinită dacă va fi transmisă la adresa prevazută in contractul de închiriere sau   pe  adresa de mail a chiriașului, specificată în prezentul contract.</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(2) În cazul în care notificarea se face pe cale postală, ea va fi transmisă prin scrisoare recomandată cu confirmare de primire si se consideră primită de destinatar la data mentionată de oficiul postal primitor pe aceasta confirmare. </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(3)</w:t>
      </w:r>
      <w:r w:rsidRPr="00383360">
        <w:rPr>
          <w:rFonts w:ascii="Times New Roman" w:eastAsia="Times New Roman" w:hAnsi="Times New Roman" w:cs="Times New Roman"/>
          <w:b/>
          <w:bCs/>
          <w:color w:val="000000"/>
          <w:sz w:val="24"/>
          <w:szCs w:val="24"/>
          <w:lang w:eastAsia="en-GB"/>
        </w:rPr>
        <w:t xml:space="preserve"> </w:t>
      </w:r>
      <w:r w:rsidRPr="00383360">
        <w:rPr>
          <w:rFonts w:ascii="Times New Roman" w:eastAsia="Times New Roman" w:hAnsi="Times New Roman" w:cs="Times New Roman"/>
          <w:color w:val="000000"/>
          <w:sz w:val="24"/>
          <w:szCs w:val="24"/>
          <w:lang w:eastAsia="en-GB"/>
        </w:rPr>
        <w:t>Dacă notificarea se trimite prin fax, ea se consideră primită în prima zi lucrătoare după cea în care a fost expediată.</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w:t>
      </w:r>
      <w:r w:rsidRPr="00383360">
        <w:rPr>
          <w:rFonts w:ascii="Times New Roman" w:eastAsia="Times New Roman" w:hAnsi="Times New Roman" w:cs="Times New Roman"/>
          <w:b/>
          <w:bCs/>
          <w:color w:val="000000"/>
          <w:sz w:val="24"/>
          <w:szCs w:val="24"/>
          <w:lang w:eastAsia="en-GB"/>
        </w:rPr>
        <w:t xml:space="preserve"> </w:t>
      </w:r>
      <w:r w:rsidRPr="00383360">
        <w:rPr>
          <w:rFonts w:ascii="Times New Roman" w:eastAsia="Times New Roman" w:hAnsi="Times New Roman" w:cs="Times New Roman"/>
          <w:color w:val="000000"/>
          <w:sz w:val="24"/>
          <w:szCs w:val="24"/>
          <w:lang w:eastAsia="en-GB"/>
        </w:rPr>
        <w:t>(4) Notificările verbale nu se iau în considerare de niciuna dintre părţi dacă nu sunt confirmate prin intermediul uneia dintre modalităţile prevăzute la alineatele precedente. </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(5) Notificările telefonice sunt valabile în ceea ce privește dreptul concedentul de a uza de prerogatizele de control prevăzute de art. 7, alin. 1 din prezentul contract. </w:t>
      </w:r>
    </w:p>
    <w:p w:rsidR="0074531C" w:rsidRPr="00383360" w:rsidRDefault="0074531C" w:rsidP="0074531C">
      <w:pPr>
        <w:jc w:val="both"/>
        <w:rPr>
          <w:rFonts w:ascii="Times New Roman" w:eastAsia="Times New Roman" w:hAnsi="Times New Roman" w:cs="Times New Roman"/>
          <w:sz w:val="24"/>
          <w:szCs w:val="24"/>
          <w:lang w:eastAsia="en-GB"/>
        </w:rPr>
      </w:pP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XIV. Clauze finale </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b/>
          <w:bCs/>
          <w:color w:val="000000"/>
          <w:sz w:val="24"/>
          <w:szCs w:val="24"/>
          <w:lang w:eastAsia="en-GB"/>
        </w:rPr>
        <w:t>ART. 19</w:t>
      </w:r>
      <w:r w:rsidRPr="00383360">
        <w:rPr>
          <w:rFonts w:ascii="Times New Roman" w:eastAsia="Times New Roman" w:hAnsi="Times New Roman" w:cs="Times New Roman"/>
          <w:color w:val="000000"/>
          <w:sz w:val="24"/>
          <w:szCs w:val="24"/>
          <w:lang w:eastAsia="en-GB"/>
        </w:rPr>
        <w:t xml:space="preserve"> (1)Prezentul contract poate fi modificat şi adaptat cu legislaţia în vigoare pe parcursul executării sale, cu acordul părţilor.</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xml:space="preserve">    (</w:t>
      </w:r>
      <w:r w:rsidRPr="00383360">
        <w:rPr>
          <w:rFonts w:ascii="Times New Roman" w:eastAsia="Times New Roman" w:hAnsi="Times New Roman" w:cs="Times New Roman"/>
          <w:b/>
          <w:bCs/>
          <w:color w:val="000000"/>
          <w:sz w:val="24"/>
          <w:szCs w:val="24"/>
          <w:lang w:eastAsia="en-GB"/>
        </w:rPr>
        <w:t>2</w:t>
      </w:r>
      <w:r w:rsidRPr="00383360">
        <w:rPr>
          <w:rFonts w:ascii="Times New Roman" w:eastAsia="Times New Roman" w:hAnsi="Times New Roman" w:cs="Times New Roman"/>
          <w:color w:val="000000"/>
          <w:sz w:val="24"/>
          <w:szCs w:val="24"/>
          <w:lang w:eastAsia="en-GB"/>
        </w:rPr>
        <w:t>) Introducerea de clauze contractuale speciale, modificarea sau adaptarea prezentului contract se poate face numai prin act adiţional încheiat între părţile contractante.</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lastRenderedPageBreak/>
        <w:t xml:space="preserve">    (</w:t>
      </w:r>
      <w:r w:rsidRPr="00383360">
        <w:rPr>
          <w:rFonts w:ascii="Times New Roman" w:eastAsia="Times New Roman" w:hAnsi="Times New Roman" w:cs="Times New Roman"/>
          <w:b/>
          <w:bCs/>
          <w:color w:val="000000"/>
          <w:sz w:val="24"/>
          <w:szCs w:val="24"/>
          <w:lang w:eastAsia="en-GB"/>
        </w:rPr>
        <w:t>3)</w:t>
      </w:r>
      <w:r w:rsidRPr="00383360">
        <w:rPr>
          <w:rFonts w:ascii="Times New Roman" w:eastAsia="Times New Roman" w:hAnsi="Times New Roman" w:cs="Times New Roman"/>
          <w:color w:val="000000"/>
          <w:sz w:val="24"/>
          <w:szCs w:val="24"/>
          <w:lang w:eastAsia="en-GB"/>
        </w:rPr>
        <w:t xml:space="preserve"> Orice modificări legale ale prevederilor contractului de închiriere vor fi însuşite prin hotărâre a consiliului local.</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w:t>
      </w:r>
      <w:r w:rsidRPr="00383360">
        <w:rPr>
          <w:rFonts w:ascii="Times New Roman" w:eastAsia="Times New Roman" w:hAnsi="Times New Roman" w:cs="Times New Roman"/>
          <w:b/>
          <w:bCs/>
          <w:color w:val="000000"/>
          <w:sz w:val="24"/>
          <w:szCs w:val="24"/>
          <w:lang w:eastAsia="en-GB"/>
        </w:rPr>
        <w:t>4)</w:t>
      </w:r>
      <w:r w:rsidRPr="00383360">
        <w:rPr>
          <w:rFonts w:ascii="Times New Roman" w:eastAsia="Times New Roman" w:hAnsi="Times New Roman" w:cs="Times New Roman"/>
          <w:color w:val="000000"/>
          <w:sz w:val="24"/>
          <w:szCs w:val="24"/>
          <w:lang w:eastAsia="en-GB"/>
        </w:rPr>
        <w:t xml:space="preserve"> Prezentul contract constituie titlu executoriu pentru partea care va fi în neconcordanţă cu prevederile sale, în condiţiile în care contractul respectă prevederile art. 1.798 din </w:t>
      </w:r>
      <w:hyperlink r:id="rId16" w:history="1">
        <w:r w:rsidRPr="00383360">
          <w:rPr>
            <w:rFonts w:ascii="Times New Roman" w:eastAsia="Times New Roman" w:hAnsi="Times New Roman" w:cs="Times New Roman"/>
            <w:color w:val="000000"/>
            <w:sz w:val="24"/>
            <w:szCs w:val="24"/>
            <w:lang w:eastAsia="en-GB"/>
          </w:rPr>
          <w:t>Codul civil</w:t>
        </w:r>
      </w:hyperlink>
      <w:r w:rsidRPr="00383360">
        <w:rPr>
          <w:rFonts w:ascii="Times New Roman" w:eastAsia="Times New Roman" w:hAnsi="Times New Roman" w:cs="Times New Roman"/>
          <w:color w:val="000000"/>
          <w:sz w:val="24"/>
          <w:szCs w:val="24"/>
          <w:lang w:eastAsia="en-GB"/>
        </w:rPr>
        <w:t>.</w:t>
      </w:r>
      <w:r w:rsidRPr="00383360">
        <w:rPr>
          <w:rFonts w:ascii="Times New Roman" w:eastAsia="Times New Roman" w:hAnsi="Times New Roman" w:cs="Times New Roman"/>
          <w:color w:val="000000"/>
          <w:sz w:val="24"/>
          <w:szCs w:val="24"/>
          <w:lang w:eastAsia="en-GB"/>
        </w:rPr>
        <w:br/>
        <w:t>    (</w:t>
      </w:r>
      <w:r w:rsidRPr="00383360">
        <w:rPr>
          <w:rFonts w:ascii="Times New Roman" w:eastAsia="Times New Roman" w:hAnsi="Times New Roman" w:cs="Times New Roman"/>
          <w:b/>
          <w:bCs/>
          <w:color w:val="000000"/>
          <w:sz w:val="24"/>
          <w:szCs w:val="24"/>
          <w:lang w:eastAsia="en-GB"/>
        </w:rPr>
        <w:t>5)</w:t>
      </w:r>
      <w:r w:rsidRPr="00383360">
        <w:rPr>
          <w:rFonts w:ascii="Times New Roman" w:eastAsia="Times New Roman" w:hAnsi="Times New Roman" w:cs="Times New Roman"/>
          <w:color w:val="000000"/>
          <w:sz w:val="24"/>
          <w:szCs w:val="24"/>
          <w:lang w:eastAsia="en-GB"/>
        </w:rPr>
        <w:t xml:space="preserve"> Prezentul contract împreună cu anexele sale, care fac parte integrantă din cuprinsul său, reprezintă voinţa părţilor.</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(6) In cazul in care se produc stricăciuni sau alte pagube materiale legate de folosirea bunului, provocate de locatar, acestea se vor recupera pe cheltuiala locatarului. Prezentul contract de închiriere a fost încheiat în 2 exemplare, câte unul pentru fiecare parte, astăzi, ……………………   .</w:t>
      </w: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w:t>
      </w:r>
      <w:r w:rsidR="002350FB" w:rsidRPr="00383360">
        <w:rPr>
          <w:rFonts w:ascii="Times New Roman" w:eastAsia="Times New Roman" w:hAnsi="Times New Roman" w:cs="Times New Roman"/>
          <w:color w:val="000000"/>
          <w:sz w:val="24"/>
          <w:szCs w:val="24"/>
          <w:lang w:eastAsia="en-GB"/>
        </w:rPr>
        <w:tab/>
      </w:r>
      <w:r w:rsidRPr="00383360">
        <w:rPr>
          <w:rFonts w:ascii="Times New Roman" w:eastAsia="Times New Roman" w:hAnsi="Times New Roman" w:cs="Times New Roman"/>
          <w:color w:val="000000"/>
          <w:sz w:val="24"/>
          <w:szCs w:val="24"/>
          <w:lang w:eastAsia="en-GB"/>
        </w:rPr>
        <w:t>Prezentul contract a fost încheiat într-un număr de . . . . . . . . . . exemplare, din care . . . . . . . . . ., astăzi, . . . . . . . . . ., data semnării lui, în Primăria Municipiului Curtea de Argeş.</w:t>
      </w:r>
    </w:p>
    <w:p w:rsidR="0074531C" w:rsidRPr="00383360" w:rsidRDefault="0074531C" w:rsidP="0074531C">
      <w:pPr>
        <w:jc w:val="both"/>
        <w:rPr>
          <w:rFonts w:ascii="Times New Roman" w:eastAsia="Times New Roman" w:hAnsi="Times New Roman" w:cs="Times New Roman"/>
          <w:sz w:val="24"/>
          <w:szCs w:val="24"/>
          <w:lang w:eastAsia="en-GB"/>
        </w:rPr>
      </w:pPr>
    </w:p>
    <w:p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sz w:val="24"/>
          <w:szCs w:val="24"/>
          <w:lang w:eastAsia="en-GB"/>
        </w:rPr>
        <w:tab/>
      </w:r>
      <w:r w:rsidRPr="00383360">
        <w:rPr>
          <w:rFonts w:ascii="Times New Roman" w:eastAsia="Times New Roman" w:hAnsi="Times New Roman" w:cs="Times New Roman"/>
          <w:sz w:val="24"/>
          <w:szCs w:val="24"/>
          <w:lang w:eastAsia="en-GB"/>
        </w:rPr>
        <w:tab/>
        <w:t>LOCATOR</w:t>
      </w:r>
      <w:r w:rsidRPr="00383360">
        <w:rPr>
          <w:rFonts w:ascii="Times New Roman" w:eastAsia="Times New Roman" w:hAnsi="Times New Roman" w:cs="Times New Roman"/>
          <w:sz w:val="24"/>
          <w:szCs w:val="24"/>
          <w:lang w:eastAsia="en-GB"/>
        </w:rPr>
        <w:tab/>
      </w:r>
      <w:r w:rsidRPr="00383360">
        <w:rPr>
          <w:rFonts w:ascii="Times New Roman" w:eastAsia="Times New Roman" w:hAnsi="Times New Roman" w:cs="Times New Roman"/>
          <w:sz w:val="24"/>
          <w:szCs w:val="24"/>
          <w:lang w:eastAsia="en-GB"/>
        </w:rPr>
        <w:tab/>
      </w:r>
      <w:r w:rsidRPr="00383360">
        <w:rPr>
          <w:rFonts w:ascii="Times New Roman" w:eastAsia="Times New Roman" w:hAnsi="Times New Roman" w:cs="Times New Roman"/>
          <w:sz w:val="24"/>
          <w:szCs w:val="24"/>
          <w:lang w:eastAsia="en-GB"/>
        </w:rPr>
        <w:tab/>
        <w:t xml:space="preserve">         LOCATAR</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xml:space="preserve">          Municipiul Curtea de Argeş</w:t>
      </w:r>
    </w:p>
    <w:p w:rsidR="0074531C" w:rsidRPr="00383360" w:rsidRDefault="0074531C" w:rsidP="0074531C">
      <w:pPr>
        <w:jc w:val="both"/>
        <w:rPr>
          <w:rFonts w:ascii="Times New Roman" w:eastAsia="Times New Roman" w:hAnsi="Times New Roman" w:cs="Times New Roman"/>
          <w:color w:val="000000"/>
          <w:sz w:val="24"/>
          <w:szCs w:val="24"/>
          <w:lang w:eastAsia="en-GB"/>
        </w:rPr>
      </w:pPr>
    </w:p>
    <w:p w:rsidR="0074531C" w:rsidRPr="00383360" w:rsidRDefault="0074531C" w:rsidP="0074531C">
      <w:pPr>
        <w:widowControl/>
        <w:autoSpaceDE/>
        <w:autoSpaceDN/>
        <w:spacing w:after="200" w:line="276" w:lineRule="auto"/>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br w:type="page"/>
      </w:r>
    </w:p>
    <w:p w:rsidR="0074531C" w:rsidRPr="00383360" w:rsidRDefault="0074531C" w:rsidP="0074531C">
      <w:pPr>
        <w:jc w:val="both"/>
        <w:rPr>
          <w:rFonts w:ascii="Times New Roman" w:eastAsia="Times New Roman" w:hAnsi="Times New Roman" w:cs="Times New Roman"/>
          <w:color w:val="000000"/>
          <w:sz w:val="24"/>
          <w:szCs w:val="24"/>
          <w:lang w:eastAsia="en-GB"/>
        </w:rPr>
      </w:pPr>
    </w:p>
    <w:p w:rsidR="0074531C" w:rsidRPr="00383360" w:rsidRDefault="0074531C" w:rsidP="0074531C">
      <w:pPr>
        <w:jc w:val="both"/>
        <w:rPr>
          <w:rFonts w:ascii="Times New Roman" w:eastAsia="Times New Roman" w:hAnsi="Times New Roman" w:cs="Times New Roman"/>
          <w:color w:val="000000"/>
          <w:sz w:val="24"/>
          <w:szCs w:val="24"/>
          <w:lang w:eastAsia="en-GB"/>
        </w:rPr>
      </w:pPr>
    </w:p>
    <w:p w:rsidR="0074531C" w:rsidRPr="00383360" w:rsidRDefault="0074531C" w:rsidP="0074531C">
      <w:pPr>
        <w:jc w:val="center"/>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Secţiunea IV</w:t>
      </w:r>
    </w:p>
    <w:p w:rsidR="0074531C" w:rsidRPr="00383360" w:rsidRDefault="0074531C" w:rsidP="0074531C">
      <w:pPr>
        <w:jc w:val="center"/>
        <w:rPr>
          <w:rFonts w:ascii="Times New Roman" w:eastAsia="Times New Roman" w:hAnsi="Times New Roman" w:cs="Times New Roman"/>
          <w:b/>
          <w:color w:val="000000"/>
          <w:sz w:val="24"/>
          <w:szCs w:val="24"/>
          <w:lang w:eastAsia="en-GB"/>
        </w:rPr>
      </w:pPr>
      <w:r w:rsidRPr="00383360">
        <w:rPr>
          <w:rFonts w:ascii="Times New Roman" w:eastAsia="Times New Roman" w:hAnsi="Times New Roman" w:cs="Times New Roman"/>
          <w:b/>
          <w:color w:val="000000"/>
          <w:sz w:val="24"/>
          <w:szCs w:val="24"/>
          <w:lang w:eastAsia="en-GB"/>
        </w:rPr>
        <w:t>FORMULARE</w:t>
      </w:r>
    </w:p>
    <w:p w:rsidR="0074531C" w:rsidRPr="00383360" w:rsidRDefault="0074531C" w:rsidP="0074531C">
      <w:pPr>
        <w:jc w:val="both"/>
        <w:rPr>
          <w:rFonts w:ascii="Times New Roman" w:eastAsia="Times New Roman" w:hAnsi="Times New Roman" w:cs="Times New Roman"/>
          <w:color w:val="000000"/>
          <w:sz w:val="24"/>
          <w:szCs w:val="24"/>
          <w:lang w:eastAsia="en-GB"/>
        </w:rPr>
      </w:pPr>
    </w:p>
    <w:p w:rsidR="0074531C" w:rsidRPr="00383360" w:rsidRDefault="0074531C" w:rsidP="0074531C">
      <w:pPr>
        <w:jc w:val="both"/>
        <w:rPr>
          <w:rFonts w:ascii="Times New Roman" w:eastAsia="Times New Roman" w:hAnsi="Times New Roman" w:cs="Times New Roman"/>
          <w:b/>
          <w:color w:val="000000"/>
          <w:sz w:val="24"/>
          <w:szCs w:val="24"/>
          <w:lang w:eastAsia="en-GB"/>
        </w:rPr>
      </w:pPr>
      <w:r w:rsidRPr="00383360">
        <w:rPr>
          <w:rFonts w:ascii="Times New Roman" w:eastAsia="Times New Roman" w:hAnsi="Times New Roman" w:cs="Times New Roman"/>
          <w:b/>
          <w:color w:val="000000"/>
          <w:sz w:val="24"/>
          <w:szCs w:val="24"/>
          <w:lang w:eastAsia="en-GB"/>
        </w:rPr>
        <w:t>Formularul nr. 1</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(Cerere tipizată)</w:t>
      </w:r>
    </w:p>
    <w:p w:rsidR="0074531C" w:rsidRPr="00383360" w:rsidRDefault="0074531C" w:rsidP="0074531C">
      <w:pPr>
        <w:jc w:val="both"/>
        <w:rPr>
          <w:rFonts w:ascii="Times New Roman" w:eastAsia="Times New Roman" w:hAnsi="Times New Roman" w:cs="Times New Roman"/>
          <w:color w:val="000000"/>
          <w:sz w:val="24"/>
          <w:szCs w:val="24"/>
          <w:lang w:eastAsia="en-GB"/>
        </w:rPr>
      </w:pP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Nr. înregistrare la Primăria Municipiului Curtea de Argeş</w:t>
      </w:r>
    </w:p>
    <w:p w:rsidR="0074531C" w:rsidRPr="00383360" w:rsidRDefault="0074531C" w:rsidP="0074531C">
      <w:pPr>
        <w:jc w:val="both"/>
        <w:rPr>
          <w:rFonts w:ascii="Times New Roman" w:eastAsia="Times New Roman" w:hAnsi="Times New Roman" w:cs="Times New Roman"/>
          <w:color w:val="000000"/>
          <w:sz w:val="24"/>
          <w:szCs w:val="24"/>
          <w:lang w:eastAsia="en-GB"/>
        </w:rPr>
      </w:pPr>
    </w:p>
    <w:p w:rsidR="0074531C" w:rsidRPr="00383360" w:rsidRDefault="0074531C" w:rsidP="0074531C">
      <w:pPr>
        <w:jc w:val="both"/>
        <w:rPr>
          <w:rFonts w:ascii="Times New Roman" w:eastAsia="Times New Roman" w:hAnsi="Times New Roman" w:cs="Times New Roman"/>
          <w:color w:val="000000"/>
          <w:sz w:val="24"/>
          <w:szCs w:val="24"/>
          <w:lang w:eastAsia="en-GB"/>
        </w:rPr>
      </w:pP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Către Primăria Municipiului Curtea de Argeş</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Blv. Basarabilor, nr.99, Curtea de Argeş, jud. Argeş</w:t>
      </w:r>
    </w:p>
    <w:p w:rsidR="0074531C" w:rsidRPr="00383360" w:rsidRDefault="0074531C" w:rsidP="0074531C">
      <w:pPr>
        <w:jc w:val="both"/>
        <w:rPr>
          <w:rFonts w:ascii="Times New Roman" w:eastAsia="Times New Roman" w:hAnsi="Times New Roman" w:cs="Times New Roman"/>
          <w:color w:val="000000"/>
          <w:sz w:val="24"/>
          <w:szCs w:val="24"/>
          <w:lang w:eastAsia="en-GB"/>
        </w:rPr>
      </w:pP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xml:space="preserve">Subsemnatul, ______________________________________________________________, </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cu domiciliul în ___________________________________________________________,</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identificat cu CI seria_____, nr.________________, CNP___________________________,</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nr. telefon_____________________, email______________________________________,</w:t>
      </w:r>
    </w:p>
    <w:p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ca persoană fizică/reprezentant legal al persoanei juridice___________________________</w:t>
      </w:r>
    </w:p>
    <w:p w:rsidR="0074531C" w:rsidRPr="00383360" w:rsidRDefault="0074531C" w:rsidP="0074531C">
      <w:pPr>
        <w:jc w:val="both"/>
        <w:rPr>
          <w:rFonts w:ascii="Times New Roman" w:hAnsi="Times New Roman" w:cs="Times New Roman"/>
          <w:b/>
          <w:sz w:val="24"/>
          <w:szCs w:val="24"/>
        </w:rPr>
      </w:pPr>
    </w:p>
    <w:p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sz w:val="24"/>
          <w:szCs w:val="24"/>
        </w:rPr>
        <w:t>Ca urmare a anunţului privind oragnizarea procedurii de închiriere prin atribuire directă a pajiştii___________________________________________________________________</w:t>
      </w:r>
    </w:p>
    <w:p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sz w:val="24"/>
          <w:szCs w:val="24"/>
        </w:rPr>
        <w:t>în suprafaţă păşunabilă de _____________,</w:t>
      </w:r>
    </w:p>
    <w:p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sz w:val="24"/>
          <w:szCs w:val="24"/>
        </w:rPr>
        <w:t>alăturat prezentei vă înaintez documentele solicitate în documentaţia de atribuire.</w:t>
      </w:r>
    </w:p>
    <w:p w:rsidR="0074531C" w:rsidRPr="00383360" w:rsidRDefault="0074531C" w:rsidP="0074531C">
      <w:pPr>
        <w:jc w:val="both"/>
        <w:rPr>
          <w:rFonts w:ascii="Times New Roman" w:hAnsi="Times New Roman" w:cs="Times New Roman"/>
          <w:sz w:val="24"/>
          <w:szCs w:val="24"/>
        </w:rPr>
      </w:pPr>
    </w:p>
    <w:p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sz w:val="24"/>
          <w:szCs w:val="24"/>
        </w:rPr>
        <w:t>Data completării__________</w:t>
      </w:r>
    </w:p>
    <w:p w:rsidR="0074531C" w:rsidRPr="00383360" w:rsidRDefault="0074531C" w:rsidP="0074531C">
      <w:pPr>
        <w:jc w:val="both"/>
        <w:rPr>
          <w:rFonts w:ascii="Times New Roman" w:hAnsi="Times New Roman" w:cs="Times New Roman"/>
          <w:sz w:val="24"/>
          <w:szCs w:val="24"/>
        </w:rPr>
      </w:pPr>
    </w:p>
    <w:p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sz w:val="24"/>
          <w:szCs w:val="24"/>
        </w:rPr>
        <w:t>Semnătura_______________</w:t>
      </w:r>
    </w:p>
    <w:p w:rsidR="0074531C" w:rsidRPr="00383360" w:rsidRDefault="0074531C" w:rsidP="0074531C">
      <w:pPr>
        <w:jc w:val="both"/>
        <w:rPr>
          <w:rFonts w:ascii="Times New Roman" w:hAnsi="Times New Roman" w:cs="Times New Roman"/>
          <w:sz w:val="24"/>
          <w:szCs w:val="24"/>
        </w:rPr>
      </w:pPr>
    </w:p>
    <w:p w:rsidR="0074531C" w:rsidRPr="00383360" w:rsidRDefault="0074531C" w:rsidP="0074531C">
      <w:pPr>
        <w:widowControl/>
        <w:autoSpaceDE/>
        <w:autoSpaceDN/>
        <w:spacing w:after="200" w:line="276" w:lineRule="auto"/>
        <w:rPr>
          <w:rFonts w:ascii="Times New Roman" w:hAnsi="Times New Roman" w:cs="Times New Roman"/>
          <w:sz w:val="24"/>
          <w:szCs w:val="24"/>
        </w:rPr>
      </w:pPr>
      <w:r w:rsidRPr="00383360">
        <w:rPr>
          <w:rFonts w:ascii="Times New Roman" w:hAnsi="Times New Roman" w:cs="Times New Roman"/>
          <w:sz w:val="24"/>
          <w:szCs w:val="24"/>
        </w:rPr>
        <w:br w:type="page"/>
      </w:r>
    </w:p>
    <w:p w:rsidR="0074531C" w:rsidRPr="00383360" w:rsidRDefault="0074531C" w:rsidP="0074531C">
      <w:pPr>
        <w:jc w:val="both"/>
        <w:rPr>
          <w:rFonts w:ascii="Times New Roman" w:hAnsi="Times New Roman" w:cs="Times New Roman"/>
          <w:sz w:val="24"/>
          <w:szCs w:val="24"/>
        </w:rPr>
      </w:pPr>
    </w:p>
    <w:p w:rsidR="0074531C" w:rsidRPr="00383360" w:rsidRDefault="0074531C" w:rsidP="0074531C">
      <w:pPr>
        <w:rPr>
          <w:rFonts w:ascii="Times New Roman" w:hAnsi="Times New Roman" w:cs="Times New Roman"/>
          <w:sz w:val="24"/>
          <w:szCs w:val="24"/>
        </w:rPr>
      </w:pPr>
    </w:p>
    <w:p w:rsidR="0074531C" w:rsidRPr="00383360" w:rsidRDefault="0074531C" w:rsidP="0074531C">
      <w:pPr>
        <w:rPr>
          <w:rFonts w:ascii="Times New Roman" w:hAnsi="Times New Roman" w:cs="Times New Roman"/>
          <w:b/>
          <w:sz w:val="24"/>
          <w:szCs w:val="24"/>
        </w:rPr>
      </w:pPr>
      <w:r w:rsidRPr="00383360">
        <w:rPr>
          <w:rFonts w:ascii="Times New Roman" w:hAnsi="Times New Roman" w:cs="Times New Roman"/>
          <w:b/>
          <w:sz w:val="24"/>
          <w:szCs w:val="24"/>
        </w:rPr>
        <w:t>Formularul nr. 2</w:t>
      </w:r>
    </w:p>
    <w:p w:rsidR="0074531C" w:rsidRPr="00383360" w:rsidRDefault="0074531C" w:rsidP="0074531C">
      <w:pPr>
        <w:rPr>
          <w:rFonts w:ascii="Times New Roman" w:hAnsi="Times New Roman" w:cs="Times New Roman"/>
          <w:sz w:val="24"/>
          <w:szCs w:val="24"/>
        </w:rPr>
      </w:pPr>
    </w:p>
    <w:p w:rsidR="0074531C" w:rsidRPr="00383360" w:rsidRDefault="0074531C" w:rsidP="0074531C">
      <w:pPr>
        <w:rPr>
          <w:rFonts w:ascii="Times New Roman" w:hAnsi="Times New Roman" w:cs="Times New Roman"/>
          <w:sz w:val="24"/>
          <w:szCs w:val="24"/>
        </w:rPr>
      </w:pPr>
    </w:p>
    <w:p w:rsidR="0074531C" w:rsidRPr="00383360" w:rsidRDefault="0074531C" w:rsidP="0074531C">
      <w:pPr>
        <w:jc w:val="center"/>
        <w:rPr>
          <w:rFonts w:ascii="Times New Roman" w:hAnsi="Times New Roman" w:cs="Times New Roman"/>
          <w:sz w:val="24"/>
          <w:szCs w:val="24"/>
        </w:rPr>
      </w:pPr>
      <w:r w:rsidRPr="00383360">
        <w:rPr>
          <w:rFonts w:ascii="Times New Roman" w:hAnsi="Times New Roman" w:cs="Times New Roman"/>
          <w:sz w:val="24"/>
          <w:szCs w:val="24"/>
        </w:rPr>
        <w:t>TABEL CU MEMBRII ASOCIATIEI</w:t>
      </w:r>
    </w:p>
    <w:p w:rsidR="0074531C" w:rsidRPr="00383360" w:rsidRDefault="0074531C" w:rsidP="0074531C">
      <w:pPr>
        <w:jc w:val="center"/>
        <w:rPr>
          <w:rFonts w:ascii="Times New Roman" w:hAnsi="Times New Roman" w:cs="Times New Roman"/>
          <w:sz w:val="24"/>
          <w:szCs w:val="24"/>
        </w:rPr>
      </w:pPr>
      <w:r w:rsidRPr="00383360">
        <w:rPr>
          <w:rFonts w:ascii="Times New Roman" w:hAnsi="Times New Roman" w:cs="Times New Roman"/>
          <w:sz w:val="24"/>
          <w:szCs w:val="24"/>
        </w:rPr>
        <w:t>__________________________________________</w:t>
      </w:r>
    </w:p>
    <w:p w:rsidR="0074531C" w:rsidRPr="00383360" w:rsidRDefault="0074531C" w:rsidP="0074531C">
      <w:pPr>
        <w:jc w:val="center"/>
        <w:rPr>
          <w:rFonts w:ascii="Times New Roman" w:hAnsi="Times New Roman" w:cs="Times New Roman"/>
          <w:sz w:val="24"/>
          <w:szCs w:val="24"/>
        </w:rPr>
      </w:pPr>
      <w:r w:rsidRPr="00383360">
        <w:rPr>
          <w:rFonts w:ascii="Times New Roman" w:hAnsi="Times New Roman" w:cs="Times New Roman"/>
          <w:sz w:val="24"/>
          <w:szCs w:val="24"/>
        </w:rPr>
        <w:t>(numele asociaţiei)</w:t>
      </w:r>
    </w:p>
    <w:p w:rsidR="0074531C" w:rsidRPr="00383360" w:rsidRDefault="0074531C" w:rsidP="0074531C">
      <w:pPr>
        <w:jc w:val="center"/>
        <w:rPr>
          <w:rFonts w:ascii="Times New Roman" w:hAnsi="Times New Roman" w:cs="Times New Roman"/>
          <w:sz w:val="24"/>
          <w:szCs w:val="24"/>
        </w:rPr>
      </w:pPr>
    </w:p>
    <w:p w:rsidR="0074531C" w:rsidRPr="00383360" w:rsidRDefault="0074531C" w:rsidP="0074531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17"/>
        <w:gridCol w:w="2879"/>
        <w:gridCol w:w="1848"/>
        <w:gridCol w:w="1849"/>
        <w:gridCol w:w="1849"/>
      </w:tblGrid>
      <w:tr w:rsidR="0074531C" w:rsidRPr="00383360" w:rsidTr="00DC40C7">
        <w:tc>
          <w:tcPr>
            <w:tcW w:w="817" w:type="dxa"/>
          </w:tcPr>
          <w:p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Nr. crt.</w:t>
            </w:r>
          </w:p>
        </w:tc>
        <w:tc>
          <w:tcPr>
            <w:tcW w:w="2879" w:type="dxa"/>
          </w:tcPr>
          <w:p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Nume şi prenume</w:t>
            </w:r>
          </w:p>
        </w:tc>
        <w:tc>
          <w:tcPr>
            <w:tcW w:w="1848" w:type="dxa"/>
          </w:tcPr>
          <w:p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Categoria de animale deţinute</w:t>
            </w:r>
          </w:p>
        </w:tc>
        <w:tc>
          <w:tcPr>
            <w:tcW w:w="1849" w:type="dxa"/>
          </w:tcPr>
          <w:p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Număr de animale deţinute, pe fiecare categorie</w:t>
            </w:r>
          </w:p>
        </w:tc>
        <w:tc>
          <w:tcPr>
            <w:tcW w:w="1849" w:type="dxa"/>
          </w:tcPr>
          <w:p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Număr U.V.M.</w:t>
            </w:r>
          </w:p>
        </w:tc>
      </w:tr>
      <w:tr w:rsidR="0074531C" w:rsidRPr="00383360" w:rsidTr="00DC40C7">
        <w:tc>
          <w:tcPr>
            <w:tcW w:w="817" w:type="dxa"/>
          </w:tcPr>
          <w:p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1</w:t>
            </w:r>
          </w:p>
        </w:tc>
        <w:tc>
          <w:tcPr>
            <w:tcW w:w="2879" w:type="dxa"/>
          </w:tcPr>
          <w:p w:rsidR="0074531C" w:rsidRPr="00383360" w:rsidRDefault="0074531C" w:rsidP="00DC40C7">
            <w:pPr>
              <w:rPr>
                <w:rFonts w:ascii="Times New Roman" w:hAnsi="Times New Roman" w:cs="Times New Roman"/>
                <w:sz w:val="24"/>
                <w:szCs w:val="24"/>
              </w:rPr>
            </w:pPr>
          </w:p>
          <w:p w:rsidR="0074531C" w:rsidRPr="00383360" w:rsidRDefault="0074531C" w:rsidP="00DC40C7">
            <w:pPr>
              <w:rPr>
                <w:rFonts w:ascii="Times New Roman" w:hAnsi="Times New Roman" w:cs="Times New Roman"/>
                <w:sz w:val="24"/>
                <w:szCs w:val="24"/>
              </w:rPr>
            </w:pPr>
          </w:p>
        </w:tc>
        <w:tc>
          <w:tcPr>
            <w:tcW w:w="1848" w:type="dxa"/>
          </w:tcPr>
          <w:p w:rsidR="0074531C" w:rsidRPr="00383360" w:rsidRDefault="0074531C" w:rsidP="00DC40C7">
            <w:pPr>
              <w:rPr>
                <w:rFonts w:ascii="Times New Roman" w:hAnsi="Times New Roman" w:cs="Times New Roman"/>
                <w:sz w:val="24"/>
                <w:szCs w:val="24"/>
              </w:rPr>
            </w:pPr>
          </w:p>
        </w:tc>
        <w:tc>
          <w:tcPr>
            <w:tcW w:w="1849" w:type="dxa"/>
          </w:tcPr>
          <w:p w:rsidR="0074531C" w:rsidRPr="00383360" w:rsidRDefault="0074531C" w:rsidP="00DC40C7">
            <w:pPr>
              <w:rPr>
                <w:rFonts w:ascii="Times New Roman" w:hAnsi="Times New Roman" w:cs="Times New Roman"/>
                <w:sz w:val="24"/>
                <w:szCs w:val="24"/>
              </w:rPr>
            </w:pPr>
          </w:p>
        </w:tc>
        <w:tc>
          <w:tcPr>
            <w:tcW w:w="1849" w:type="dxa"/>
          </w:tcPr>
          <w:p w:rsidR="0074531C" w:rsidRPr="00383360" w:rsidRDefault="0074531C" w:rsidP="00DC40C7">
            <w:pPr>
              <w:rPr>
                <w:rFonts w:ascii="Times New Roman" w:hAnsi="Times New Roman" w:cs="Times New Roman"/>
                <w:sz w:val="24"/>
                <w:szCs w:val="24"/>
              </w:rPr>
            </w:pPr>
          </w:p>
        </w:tc>
      </w:tr>
      <w:tr w:rsidR="0074531C" w:rsidRPr="00383360" w:rsidTr="00DC40C7">
        <w:tc>
          <w:tcPr>
            <w:tcW w:w="817" w:type="dxa"/>
          </w:tcPr>
          <w:p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2</w:t>
            </w:r>
          </w:p>
        </w:tc>
        <w:tc>
          <w:tcPr>
            <w:tcW w:w="2879" w:type="dxa"/>
          </w:tcPr>
          <w:p w:rsidR="0074531C" w:rsidRPr="00383360" w:rsidRDefault="0074531C" w:rsidP="00DC40C7">
            <w:pPr>
              <w:rPr>
                <w:rFonts w:ascii="Times New Roman" w:hAnsi="Times New Roman" w:cs="Times New Roman"/>
                <w:sz w:val="24"/>
                <w:szCs w:val="24"/>
              </w:rPr>
            </w:pPr>
          </w:p>
          <w:p w:rsidR="0074531C" w:rsidRPr="00383360" w:rsidRDefault="0074531C" w:rsidP="00DC40C7">
            <w:pPr>
              <w:rPr>
                <w:rFonts w:ascii="Times New Roman" w:hAnsi="Times New Roman" w:cs="Times New Roman"/>
                <w:sz w:val="24"/>
                <w:szCs w:val="24"/>
              </w:rPr>
            </w:pPr>
          </w:p>
        </w:tc>
        <w:tc>
          <w:tcPr>
            <w:tcW w:w="1848" w:type="dxa"/>
          </w:tcPr>
          <w:p w:rsidR="0074531C" w:rsidRPr="00383360" w:rsidRDefault="0074531C" w:rsidP="00DC40C7">
            <w:pPr>
              <w:rPr>
                <w:rFonts w:ascii="Times New Roman" w:hAnsi="Times New Roman" w:cs="Times New Roman"/>
                <w:sz w:val="24"/>
                <w:szCs w:val="24"/>
              </w:rPr>
            </w:pPr>
          </w:p>
        </w:tc>
        <w:tc>
          <w:tcPr>
            <w:tcW w:w="1849" w:type="dxa"/>
          </w:tcPr>
          <w:p w:rsidR="0074531C" w:rsidRPr="00383360" w:rsidRDefault="0074531C" w:rsidP="00DC40C7">
            <w:pPr>
              <w:rPr>
                <w:rFonts w:ascii="Times New Roman" w:hAnsi="Times New Roman" w:cs="Times New Roman"/>
                <w:sz w:val="24"/>
                <w:szCs w:val="24"/>
              </w:rPr>
            </w:pPr>
          </w:p>
        </w:tc>
        <w:tc>
          <w:tcPr>
            <w:tcW w:w="1849" w:type="dxa"/>
          </w:tcPr>
          <w:p w:rsidR="0074531C" w:rsidRPr="00383360" w:rsidRDefault="0074531C" w:rsidP="00DC40C7">
            <w:pPr>
              <w:rPr>
                <w:rFonts w:ascii="Times New Roman" w:hAnsi="Times New Roman" w:cs="Times New Roman"/>
                <w:sz w:val="24"/>
                <w:szCs w:val="24"/>
              </w:rPr>
            </w:pPr>
          </w:p>
        </w:tc>
      </w:tr>
      <w:tr w:rsidR="0074531C" w:rsidRPr="00383360" w:rsidTr="00DC40C7">
        <w:tc>
          <w:tcPr>
            <w:tcW w:w="817" w:type="dxa"/>
          </w:tcPr>
          <w:p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3</w:t>
            </w:r>
          </w:p>
        </w:tc>
        <w:tc>
          <w:tcPr>
            <w:tcW w:w="2879" w:type="dxa"/>
          </w:tcPr>
          <w:p w:rsidR="0074531C" w:rsidRPr="00383360" w:rsidRDefault="0074531C" w:rsidP="00DC40C7">
            <w:pPr>
              <w:rPr>
                <w:rFonts w:ascii="Times New Roman" w:hAnsi="Times New Roman" w:cs="Times New Roman"/>
                <w:sz w:val="24"/>
                <w:szCs w:val="24"/>
              </w:rPr>
            </w:pPr>
          </w:p>
          <w:p w:rsidR="0074531C" w:rsidRPr="00383360" w:rsidRDefault="0074531C" w:rsidP="00DC40C7">
            <w:pPr>
              <w:rPr>
                <w:rFonts w:ascii="Times New Roman" w:hAnsi="Times New Roman" w:cs="Times New Roman"/>
                <w:sz w:val="24"/>
                <w:szCs w:val="24"/>
              </w:rPr>
            </w:pPr>
          </w:p>
        </w:tc>
        <w:tc>
          <w:tcPr>
            <w:tcW w:w="1848" w:type="dxa"/>
          </w:tcPr>
          <w:p w:rsidR="0074531C" w:rsidRPr="00383360" w:rsidRDefault="0074531C" w:rsidP="00DC40C7">
            <w:pPr>
              <w:rPr>
                <w:rFonts w:ascii="Times New Roman" w:hAnsi="Times New Roman" w:cs="Times New Roman"/>
                <w:sz w:val="24"/>
                <w:szCs w:val="24"/>
              </w:rPr>
            </w:pPr>
          </w:p>
        </w:tc>
        <w:tc>
          <w:tcPr>
            <w:tcW w:w="1849" w:type="dxa"/>
          </w:tcPr>
          <w:p w:rsidR="0074531C" w:rsidRPr="00383360" w:rsidRDefault="0074531C" w:rsidP="00DC40C7">
            <w:pPr>
              <w:rPr>
                <w:rFonts w:ascii="Times New Roman" w:hAnsi="Times New Roman" w:cs="Times New Roman"/>
                <w:sz w:val="24"/>
                <w:szCs w:val="24"/>
              </w:rPr>
            </w:pPr>
          </w:p>
        </w:tc>
        <w:tc>
          <w:tcPr>
            <w:tcW w:w="1849" w:type="dxa"/>
          </w:tcPr>
          <w:p w:rsidR="0074531C" w:rsidRPr="00383360" w:rsidRDefault="0074531C" w:rsidP="00DC40C7">
            <w:pPr>
              <w:rPr>
                <w:rFonts w:ascii="Times New Roman" w:hAnsi="Times New Roman" w:cs="Times New Roman"/>
                <w:sz w:val="24"/>
                <w:szCs w:val="24"/>
              </w:rPr>
            </w:pPr>
          </w:p>
        </w:tc>
      </w:tr>
      <w:tr w:rsidR="0074531C" w:rsidRPr="00383360" w:rsidTr="00DC40C7">
        <w:tc>
          <w:tcPr>
            <w:tcW w:w="817" w:type="dxa"/>
          </w:tcPr>
          <w:p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4</w:t>
            </w:r>
          </w:p>
        </w:tc>
        <w:tc>
          <w:tcPr>
            <w:tcW w:w="2879" w:type="dxa"/>
          </w:tcPr>
          <w:p w:rsidR="0074531C" w:rsidRPr="00383360" w:rsidRDefault="0074531C" w:rsidP="00DC40C7">
            <w:pPr>
              <w:rPr>
                <w:rFonts w:ascii="Times New Roman" w:hAnsi="Times New Roman" w:cs="Times New Roman"/>
                <w:sz w:val="24"/>
                <w:szCs w:val="24"/>
              </w:rPr>
            </w:pPr>
          </w:p>
          <w:p w:rsidR="0074531C" w:rsidRPr="00383360" w:rsidRDefault="0074531C" w:rsidP="00DC40C7">
            <w:pPr>
              <w:rPr>
                <w:rFonts w:ascii="Times New Roman" w:hAnsi="Times New Roman" w:cs="Times New Roman"/>
                <w:sz w:val="24"/>
                <w:szCs w:val="24"/>
              </w:rPr>
            </w:pPr>
          </w:p>
        </w:tc>
        <w:tc>
          <w:tcPr>
            <w:tcW w:w="1848" w:type="dxa"/>
          </w:tcPr>
          <w:p w:rsidR="0074531C" w:rsidRPr="00383360" w:rsidRDefault="0074531C" w:rsidP="00DC40C7">
            <w:pPr>
              <w:rPr>
                <w:rFonts w:ascii="Times New Roman" w:hAnsi="Times New Roman" w:cs="Times New Roman"/>
                <w:sz w:val="24"/>
                <w:szCs w:val="24"/>
              </w:rPr>
            </w:pPr>
          </w:p>
        </w:tc>
        <w:tc>
          <w:tcPr>
            <w:tcW w:w="1849" w:type="dxa"/>
          </w:tcPr>
          <w:p w:rsidR="0074531C" w:rsidRPr="00383360" w:rsidRDefault="0074531C" w:rsidP="00DC40C7">
            <w:pPr>
              <w:rPr>
                <w:rFonts w:ascii="Times New Roman" w:hAnsi="Times New Roman" w:cs="Times New Roman"/>
                <w:sz w:val="24"/>
                <w:szCs w:val="24"/>
              </w:rPr>
            </w:pPr>
          </w:p>
        </w:tc>
        <w:tc>
          <w:tcPr>
            <w:tcW w:w="1849" w:type="dxa"/>
          </w:tcPr>
          <w:p w:rsidR="0074531C" w:rsidRPr="00383360" w:rsidRDefault="0074531C" w:rsidP="00DC40C7">
            <w:pPr>
              <w:rPr>
                <w:rFonts w:ascii="Times New Roman" w:hAnsi="Times New Roman" w:cs="Times New Roman"/>
                <w:sz w:val="24"/>
                <w:szCs w:val="24"/>
              </w:rPr>
            </w:pPr>
          </w:p>
        </w:tc>
      </w:tr>
      <w:tr w:rsidR="0074531C" w:rsidRPr="00383360" w:rsidTr="00DC40C7">
        <w:tc>
          <w:tcPr>
            <w:tcW w:w="817" w:type="dxa"/>
          </w:tcPr>
          <w:p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5</w:t>
            </w:r>
          </w:p>
        </w:tc>
        <w:tc>
          <w:tcPr>
            <w:tcW w:w="2879" w:type="dxa"/>
          </w:tcPr>
          <w:p w:rsidR="0074531C" w:rsidRPr="00383360" w:rsidRDefault="0074531C" w:rsidP="00DC40C7">
            <w:pPr>
              <w:rPr>
                <w:rFonts w:ascii="Times New Roman" w:hAnsi="Times New Roman" w:cs="Times New Roman"/>
                <w:sz w:val="24"/>
                <w:szCs w:val="24"/>
              </w:rPr>
            </w:pPr>
          </w:p>
          <w:p w:rsidR="0074531C" w:rsidRPr="00383360" w:rsidRDefault="0074531C" w:rsidP="00DC40C7">
            <w:pPr>
              <w:rPr>
                <w:rFonts w:ascii="Times New Roman" w:hAnsi="Times New Roman" w:cs="Times New Roman"/>
                <w:sz w:val="24"/>
                <w:szCs w:val="24"/>
              </w:rPr>
            </w:pPr>
          </w:p>
        </w:tc>
        <w:tc>
          <w:tcPr>
            <w:tcW w:w="1848" w:type="dxa"/>
          </w:tcPr>
          <w:p w:rsidR="0074531C" w:rsidRPr="00383360" w:rsidRDefault="0074531C" w:rsidP="00DC40C7">
            <w:pPr>
              <w:rPr>
                <w:rFonts w:ascii="Times New Roman" w:hAnsi="Times New Roman" w:cs="Times New Roman"/>
                <w:sz w:val="24"/>
                <w:szCs w:val="24"/>
              </w:rPr>
            </w:pPr>
          </w:p>
        </w:tc>
        <w:tc>
          <w:tcPr>
            <w:tcW w:w="1849" w:type="dxa"/>
          </w:tcPr>
          <w:p w:rsidR="0074531C" w:rsidRPr="00383360" w:rsidRDefault="0074531C" w:rsidP="00DC40C7">
            <w:pPr>
              <w:rPr>
                <w:rFonts w:ascii="Times New Roman" w:hAnsi="Times New Roman" w:cs="Times New Roman"/>
                <w:sz w:val="24"/>
                <w:szCs w:val="24"/>
              </w:rPr>
            </w:pPr>
          </w:p>
        </w:tc>
        <w:tc>
          <w:tcPr>
            <w:tcW w:w="1849" w:type="dxa"/>
          </w:tcPr>
          <w:p w:rsidR="0074531C" w:rsidRPr="00383360" w:rsidRDefault="0074531C" w:rsidP="00DC40C7">
            <w:pPr>
              <w:rPr>
                <w:rFonts w:ascii="Times New Roman" w:hAnsi="Times New Roman" w:cs="Times New Roman"/>
                <w:sz w:val="24"/>
                <w:szCs w:val="24"/>
              </w:rPr>
            </w:pPr>
          </w:p>
        </w:tc>
      </w:tr>
      <w:tr w:rsidR="0074531C" w:rsidRPr="00383360" w:rsidTr="00DC40C7">
        <w:tc>
          <w:tcPr>
            <w:tcW w:w="817" w:type="dxa"/>
          </w:tcPr>
          <w:p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6</w:t>
            </w:r>
          </w:p>
        </w:tc>
        <w:tc>
          <w:tcPr>
            <w:tcW w:w="2879" w:type="dxa"/>
          </w:tcPr>
          <w:p w:rsidR="0074531C" w:rsidRPr="00383360" w:rsidRDefault="0074531C" w:rsidP="00DC40C7">
            <w:pPr>
              <w:rPr>
                <w:rFonts w:ascii="Times New Roman" w:hAnsi="Times New Roman" w:cs="Times New Roman"/>
                <w:sz w:val="24"/>
                <w:szCs w:val="24"/>
              </w:rPr>
            </w:pPr>
          </w:p>
          <w:p w:rsidR="0074531C" w:rsidRPr="00383360" w:rsidRDefault="0074531C" w:rsidP="00DC40C7">
            <w:pPr>
              <w:rPr>
                <w:rFonts w:ascii="Times New Roman" w:hAnsi="Times New Roman" w:cs="Times New Roman"/>
                <w:sz w:val="24"/>
                <w:szCs w:val="24"/>
              </w:rPr>
            </w:pPr>
          </w:p>
        </w:tc>
        <w:tc>
          <w:tcPr>
            <w:tcW w:w="1848" w:type="dxa"/>
          </w:tcPr>
          <w:p w:rsidR="0074531C" w:rsidRPr="00383360" w:rsidRDefault="0074531C" w:rsidP="00DC40C7">
            <w:pPr>
              <w:rPr>
                <w:rFonts w:ascii="Times New Roman" w:hAnsi="Times New Roman" w:cs="Times New Roman"/>
                <w:sz w:val="24"/>
                <w:szCs w:val="24"/>
              </w:rPr>
            </w:pPr>
          </w:p>
        </w:tc>
        <w:tc>
          <w:tcPr>
            <w:tcW w:w="1849" w:type="dxa"/>
          </w:tcPr>
          <w:p w:rsidR="0074531C" w:rsidRPr="00383360" w:rsidRDefault="0074531C" w:rsidP="00DC40C7">
            <w:pPr>
              <w:rPr>
                <w:rFonts w:ascii="Times New Roman" w:hAnsi="Times New Roman" w:cs="Times New Roman"/>
                <w:sz w:val="24"/>
                <w:szCs w:val="24"/>
              </w:rPr>
            </w:pPr>
          </w:p>
        </w:tc>
        <w:tc>
          <w:tcPr>
            <w:tcW w:w="1849" w:type="dxa"/>
          </w:tcPr>
          <w:p w:rsidR="0074531C" w:rsidRPr="00383360" w:rsidRDefault="0074531C" w:rsidP="00DC40C7">
            <w:pPr>
              <w:rPr>
                <w:rFonts w:ascii="Times New Roman" w:hAnsi="Times New Roman" w:cs="Times New Roman"/>
                <w:sz w:val="24"/>
                <w:szCs w:val="24"/>
              </w:rPr>
            </w:pPr>
          </w:p>
        </w:tc>
      </w:tr>
      <w:tr w:rsidR="0074531C" w:rsidRPr="00383360" w:rsidTr="00DC40C7">
        <w:tc>
          <w:tcPr>
            <w:tcW w:w="817" w:type="dxa"/>
          </w:tcPr>
          <w:p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7</w:t>
            </w:r>
          </w:p>
        </w:tc>
        <w:tc>
          <w:tcPr>
            <w:tcW w:w="2879" w:type="dxa"/>
          </w:tcPr>
          <w:p w:rsidR="0074531C" w:rsidRPr="00383360" w:rsidRDefault="0074531C" w:rsidP="00DC40C7">
            <w:pPr>
              <w:rPr>
                <w:rFonts w:ascii="Times New Roman" w:hAnsi="Times New Roman" w:cs="Times New Roman"/>
                <w:sz w:val="24"/>
                <w:szCs w:val="24"/>
              </w:rPr>
            </w:pPr>
          </w:p>
          <w:p w:rsidR="0074531C" w:rsidRPr="00383360" w:rsidRDefault="0074531C" w:rsidP="00DC40C7">
            <w:pPr>
              <w:rPr>
                <w:rFonts w:ascii="Times New Roman" w:hAnsi="Times New Roman" w:cs="Times New Roman"/>
                <w:sz w:val="24"/>
                <w:szCs w:val="24"/>
              </w:rPr>
            </w:pPr>
          </w:p>
        </w:tc>
        <w:tc>
          <w:tcPr>
            <w:tcW w:w="1848" w:type="dxa"/>
          </w:tcPr>
          <w:p w:rsidR="0074531C" w:rsidRPr="00383360" w:rsidRDefault="0074531C" w:rsidP="00DC40C7">
            <w:pPr>
              <w:rPr>
                <w:rFonts w:ascii="Times New Roman" w:hAnsi="Times New Roman" w:cs="Times New Roman"/>
                <w:sz w:val="24"/>
                <w:szCs w:val="24"/>
              </w:rPr>
            </w:pPr>
          </w:p>
        </w:tc>
        <w:tc>
          <w:tcPr>
            <w:tcW w:w="1849" w:type="dxa"/>
          </w:tcPr>
          <w:p w:rsidR="0074531C" w:rsidRPr="00383360" w:rsidRDefault="0074531C" w:rsidP="00DC40C7">
            <w:pPr>
              <w:rPr>
                <w:rFonts w:ascii="Times New Roman" w:hAnsi="Times New Roman" w:cs="Times New Roman"/>
                <w:sz w:val="24"/>
                <w:szCs w:val="24"/>
              </w:rPr>
            </w:pPr>
          </w:p>
        </w:tc>
        <w:tc>
          <w:tcPr>
            <w:tcW w:w="1849" w:type="dxa"/>
          </w:tcPr>
          <w:p w:rsidR="0074531C" w:rsidRPr="00383360" w:rsidRDefault="0074531C" w:rsidP="00DC40C7">
            <w:pPr>
              <w:rPr>
                <w:rFonts w:ascii="Times New Roman" w:hAnsi="Times New Roman" w:cs="Times New Roman"/>
                <w:sz w:val="24"/>
                <w:szCs w:val="24"/>
              </w:rPr>
            </w:pPr>
          </w:p>
        </w:tc>
      </w:tr>
    </w:tbl>
    <w:p w:rsidR="0074531C" w:rsidRPr="00383360" w:rsidRDefault="0074531C" w:rsidP="0074531C">
      <w:pPr>
        <w:rPr>
          <w:rFonts w:ascii="Times New Roman" w:hAnsi="Times New Roman" w:cs="Times New Roman"/>
          <w:sz w:val="24"/>
          <w:szCs w:val="24"/>
        </w:rPr>
      </w:pPr>
    </w:p>
    <w:p w:rsidR="00F7756A" w:rsidRPr="00383360" w:rsidRDefault="00F7756A" w:rsidP="005476AD">
      <w:pPr>
        <w:jc w:val="both"/>
        <w:rPr>
          <w:rFonts w:ascii="Times New Roman" w:eastAsia="Times New Roman" w:hAnsi="Times New Roman" w:cs="Times New Roman"/>
          <w:color w:val="000000"/>
          <w:sz w:val="24"/>
          <w:szCs w:val="24"/>
          <w:lang w:eastAsia="en-GB"/>
        </w:rPr>
      </w:pPr>
    </w:p>
    <w:p w:rsidR="00F7756A" w:rsidRPr="00383360" w:rsidRDefault="00F7756A" w:rsidP="005476AD">
      <w:pPr>
        <w:jc w:val="both"/>
        <w:rPr>
          <w:rFonts w:ascii="Times New Roman" w:eastAsia="Times New Roman" w:hAnsi="Times New Roman" w:cs="Times New Roman"/>
          <w:color w:val="000000"/>
          <w:sz w:val="24"/>
          <w:szCs w:val="24"/>
          <w:lang w:eastAsia="en-GB"/>
        </w:rPr>
      </w:pPr>
    </w:p>
    <w:p w:rsidR="00F7756A" w:rsidRPr="00383360" w:rsidRDefault="00F7756A" w:rsidP="005476AD">
      <w:pPr>
        <w:jc w:val="both"/>
        <w:rPr>
          <w:rFonts w:ascii="Times New Roman" w:eastAsia="Times New Roman" w:hAnsi="Times New Roman" w:cs="Times New Roman"/>
          <w:color w:val="000000"/>
          <w:sz w:val="24"/>
          <w:szCs w:val="24"/>
          <w:lang w:eastAsia="en-GB"/>
        </w:rPr>
      </w:pPr>
    </w:p>
    <w:p w:rsidR="00F7756A" w:rsidRPr="00383360" w:rsidRDefault="00F7756A" w:rsidP="005476AD">
      <w:pPr>
        <w:jc w:val="both"/>
        <w:rPr>
          <w:rFonts w:ascii="Times New Roman" w:eastAsia="Times New Roman" w:hAnsi="Times New Roman" w:cs="Times New Roman"/>
          <w:color w:val="000000"/>
          <w:sz w:val="24"/>
          <w:szCs w:val="24"/>
          <w:lang w:eastAsia="en-GB"/>
        </w:rPr>
      </w:pPr>
    </w:p>
    <w:p w:rsidR="00F7756A" w:rsidRPr="00383360" w:rsidRDefault="00F7756A" w:rsidP="005476AD">
      <w:pPr>
        <w:jc w:val="both"/>
        <w:rPr>
          <w:rFonts w:ascii="Times New Roman" w:eastAsia="Times New Roman" w:hAnsi="Times New Roman" w:cs="Times New Roman"/>
          <w:color w:val="000000"/>
          <w:sz w:val="24"/>
          <w:szCs w:val="24"/>
          <w:lang w:eastAsia="en-GB"/>
        </w:rPr>
      </w:pPr>
    </w:p>
    <w:p w:rsidR="00F7756A" w:rsidRPr="00383360" w:rsidRDefault="00F7756A" w:rsidP="005476AD">
      <w:pPr>
        <w:jc w:val="both"/>
        <w:rPr>
          <w:rFonts w:ascii="Times New Roman" w:eastAsia="Times New Roman" w:hAnsi="Times New Roman" w:cs="Times New Roman"/>
          <w:color w:val="000000"/>
          <w:sz w:val="24"/>
          <w:szCs w:val="24"/>
          <w:lang w:eastAsia="en-GB"/>
        </w:rPr>
      </w:pPr>
    </w:p>
    <w:p w:rsidR="00F7756A" w:rsidRPr="00383360" w:rsidRDefault="00F7756A" w:rsidP="005476AD">
      <w:pPr>
        <w:jc w:val="right"/>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Sef Serviciu Patrimoniu</w:t>
      </w:r>
    </w:p>
    <w:p w:rsidR="00F7756A" w:rsidRPr="00383360" w:rsidRDefault="00F7756A" w:rsidP="005476AD">
      <w:pPr>
        <w:jc w:val="right"/>
        <w:rPr>
          <w:rFonts w:ascii="Times New Roman" w:hAnsi="Times New Roman" w:cs="Times New Roman"/>
          <w:sz w:val="24"/>
          <w:szCs w:val="24"/>
        </w:rPr>
      </w:pPr>
      <w:r w:rsidRPr="00383360">
        <w:rPr>
          <w:rFonts w:ascii="Times New Roman" w:eastAsia="Times New Roman" w:hAnsi="Times New Roman" w:cs="Times New Roman"/>
          <w:color w:val="000000"/>
          <w:sz w:val="24"/>
          <w:szCs w:val="24"/>
          <w:lang w:eastAsia="en-GB"/>
        </w:rPr>
        <w:t>Adriana Conway</w:t>
      </w:r>
    </w:p>
    <w:p w:rsidR="005B6A64" w:rsidRPr="00383360" w:rsidRDefault="005B6A64">
      <w:pPr>
        <w:widowControl/>
        <w:autoSpaceDE/>
        <w:autoSpaceDN/>
        <w:spacing w:after="200" w:line="276" w:lineRule="auto"/>
        <w:rPr>
          <w:rFonts w:ascii="Times New Roman" w:hAnsi="Times New Roman" w:cs="Times New Roman"/>
          <w:b/>
          <w:sz w:val="24"/>
          <w:szCs w:val="24"/>
        </w:rPr>
      </w:pPr>
      <w:r w:rsidRPr="00383360">
        <w:rPr>
          <w:rFonts w:ascii="Times New Roman" w:hAnsi="Times New Roman" w:cs="Times New Roman"/>
          <w:b/>
          <w:sz w:val="24"/>
          <w:szCs w:val="24"/>
        </w:rPr>
        <w:br w:type="page"/>
      </w:r>
    </w:p>
    <w:p w:rsidR="005B6A64" w:rsidRPr="00383360" w:rsidRDefault="005B6A64" w:rsidP="005B6A64">
      <w:pPr>
        <w:pStyle w:val="BodyText"/>
        <w:ind w:left="22" w:right="46"/>
        <w:jc w:val="both"/>
        <w:rPr>
          <w:rFonts w:ascii="Times New Roman" w:hAnsi="Times New Roman" w:cs="Times New Roman"/>
          <w:color w:val="000000"/>
          <w:sz w:val="30"/>
          <w:szCs w:val="30"/>
          <w:shd w:val="clear" w:color="auto" w:fill="FFFFFF"/>
        </w:rPr>
      </w:pPr>
      <w:r w:rsidRPr="00383360">
        <w:rPr>
          <w:rFonts w:ascii="Times New Roman" w:hAnsi="Times New Roman" w:cs="Times New Roman"/>
          <w:color w:val="000000"/>
          <w:sz w:val="30"/>
          <w:szCs w:val="30"/>
          <w:shd w:val="clear" w:color="auto" w:fill="FFFFFF"/>
        </w:rPr>
        <w:lastRenderedPageBreak/>
        <w:t xml:space="preserve">Secţiunea V </w:t>
      </w:r>
    </w:p>
    <w:p w:rsidR="005B6A64" w:rsidRPr="00383360" w:rsidRDefault="005B6A64" w:rsidP="005B6A64">
      <w:pPr>
        <w:pStyle w:val="BodyText"/>
        <w:ind w:left="22" w:right="46"/>
        <w:jc w:val="both"/>
        <w:rPr>
          <w:rFonts w:ascii="Times New Roman" w:hAnsi="Times New Roman" w:cs="Times New Roman"/>
          <w:sz w:val="30"/>
          <w:szCs w:val="30"/>
        </w:rPr>
      </w:pPr>
      <w:r w:rsidRPr="00383360">
        <w:rPr>
          <w:rFonts w:ascii="Times New Roman" w:hAnsi="Times New Roman" w:cs="Times New Roman"/>
          <w:b/>
          <w:color w:val="000000"/>
          <w:sz w:val="30"/>
          <w:szCs w:val="30"/>
          <w:shd w:val="clear" w:color="auto" w:fill="FFFFFF"/>
        </w:rPr>
        <w:t>Copii ale cărţilor funciare</w:t>
      </w:r>
    </w:p>
    <w:p w:rsidR="00F7756A" w:rsidRPr="00383360" w:rsidRDefault="00F7756A" w:rsidP="005476AD">
      <w:pPr>
        <w:jc w:val="both"/>
        <w:rPr>
          <w:rFonts w:ascii="Times New Roman" w:hAnsi="Times New Roman" w:cs="Times New Roman"/>
          <w:b/>
          <w:sz w:val="24"/>
          <w:szCs w:val="24"/>
        </w:rPr>
      </w:pPr>
    </w:p>
    <w:p w:rsidR="00F7756A" w:rsidRPr="00383360" w:rsidRDefault="00F7756A" w:rsidP="005476AD">
      <w:pPr>
        <w:rPr>
          <w:rFonts w:ascii="Times New Roman" w:hAnsi="Times New Roman" w:cs="Times New Roman"/>
          <w:sz w:val="24"/>
          <w:szCs w:val="24"/>
        </w:rPr>
      </w:pPr>
    </w:p>
    <w:p w:rsidR="000B70AB" w:rsidRPr="00383360" w:rsidRDefault="000B70AB" w:rsidP="005476AD">
      <w:pPr>
        <w:rPr>
          <w:rFonts w:ascii="Times New Roman" w:hAnsi="Times New Roman" w:cs="Times New Roman"/>
          <w:sz w:val="24"/>
          <w:szCs w:val="24"/>
        </w:rPr>
      </w:pPr>
    </w:p>
    <w:p w:rsidR="000B70AB" w:rsidRPr="00383360" w:rsidRDefault="000B70AB" w:rsidP="005476AD">
      <w:pPr>
        <w:rPr>
          <w:rFonts w:ascii="Times New Roman" w:hAnsi="Times New Roman" w:cs="Times New Roman"/>
          <w:sz w:val="24"/>
          <w:szCs w:val="24"/>
        </w:rPr>
      </w:pPr>
    </w:p>
    <w:p w:rsidR="000B70AB" w:rsidRPr="00383360" w:rsidRDefault="000B70AB" w:rsidP="005476AD">
      <w:pPr>
        <w:rPr>
          <w:rFonts w:ascii="Times New Roman" w:hAnsi="Times New Roman" w:cs="Times New Roman"/>
          <w:sz w:val="24"/>
          <w:szCs w:val="24"/>
        </w:rPr>
      </w:pPr>
    </w:p>
    <w:p w:rsidR="000A05F8" w:rsidRPr="00383360" w:rsidRDefault="000A05F8" w:rsidP="005476AD">
      <w:pPr>
        <w:jc w:val="both"/>
        <w:rPr>
          <w:rFonts w:ascii="Times New Roman" w:hAnsi="Times New Roman" w:cs="Times New Roman"/>
          <w:sz w:val="24"/>
          <w:szCs w:val="24"/>
        </w:rPr>
      </w:pPr>
    </w:p>
    <w:sectPr w:rsidR="000A05F8" w:rsidRPr="00383360" w:rsidSect="0015267E">
      <w:pgSz w:w="11906" w:h="16838"/>
      <w:pgMar w:top="1440" w:right="14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7" w:usb1="08070000" w:usb2="00000010" w:usb3="00000000" w:csb0="00020003"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006DF"/>
    <w:multiLevelType w:val="hybridMultilevel"/>
    <w:tmpl w:val="04EC2622"/>
    <w:lvl w:ilvl="0" w:tplc="6D2A835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9230A0"/>
    <w:multiLevelType w:val="multilevel"/>
    <w:tmpl w:val="5418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7565BE"/>
    <w:multiLevelType w:val="multilevel"/>
    <w:tmpl w:val="80887842"/>
    <w:lvl w:ilvl="0">
      <w:start w:val="1"/>
      <w:numFmt w:val="upperLetter"/>
      <w:lvlText w:val="%1."/>
      <w:lvlJc w:val="left"/>
      <w:pPr>
        <w:ind w:left="968" w:hanging="293"/>
      </w:pPr>
      <w:rPr>
        <w:rFonts w:hint="default"/>
        <w:spacing w:val="-1"/>
        <w:w w:val="100"/>
      </w:rPr>
    </w:lvl>
    <w:lvl w:ilvl="1">
      <w:start w:val="1"/>
      <w:numFmt w:val="decimal"/>
      <w:lvlText w:val="%1.%2."/>
      <w:lvlJc w:val="left"/>
      <w:pPr>
        <w:ind w:left="1020" w:hanging="452"/>
      </w:pPr>
      <w:rPr>
        <w:rFonts w:hint="default"/>
        <w:spacing w:val="-1"/>
        <w:w w:val="100"/>
      </w:rPr>
    </w:lvl>
    <w:lvl w:ilvl="2">
      <w:numFmt w:val="bullet"/>
      <w:lvlText w:val="•"/>
      <w:lvlJc w:val="left"/>
      <w:pPr>
        <w:ind w:left="2169" w:hanging="452"/>
      </w:pPr>
      <w:rPr>
        <w:rFonts w:hint="default"/>
      </w:rPr>
    </w:lvl>
    <w:lvl w:ilvl="3">
      <w:numFmt w:val="bullet"/>
      <w:lvlText w:val="•"/>
      <w:lvlJc w:val="left"/>
      <w:pPr>
        <w:ind w:left="3219" w:hanging="452"/>
      </w:pPr>
      <w:rPr>
        <w:rFonts w:hint="default"/>
      </w:rPr>
    </w:lvl>
    <w:lvl w:ilvl="4">
      <w:numFmt w:val="bullet"/>
      <w:lvlText w:val="•"/>
      <w:lvlJc w:val="left"/>
      <w:pPr>
        <w:ind w:left="4268" w:hanging="452"/>
      </w:pPr>
      <w:rPr>
        <w:rFonts w:hint="default"/>
      </w:rPr>
    </w:lvl>
    <w:lvl w:ilvl="5">
      <w:numFmt w:val="bullet"/>
      <w:lvlText w:val="•"/>
      <w:lvlJc w:val="left"/>
      <w:pPr>
        <w:ind w:left="5318" w:hanging="452"/>
      </w:pPr>
      <w:rPr>
        <w:rFonts w:hint="default"/>
      </w:rPr>
    </w:lvl>
    <w:lvl w:ilvl="6">
      <w:numFmt w:val="bullet"/>
      <w:lvlText w:val="•"/>
      <w:lvlJc w:val="left"/>
      <w:pPr>
        <w:ind w:left="6368" w:hanging="452"/>
      </w:pPr>
      <w:rPr>
        <w:rFonts w:hint="default"/>
      </w:rPr>
    </w:lvl>
    <w:lvl w:ilvl="7">
      <w:numFmt w:val="bullet"/>
      <w:lvlText w:val="•"/>
      <w:lvlJc w:val="left"/>
      <w:pPr>
        <w:ind w:left="7417" w:hanging="452"/>
      </w:pPr>
      <w:rPr>
        <w:rFonts w:hint="default"/>
      </w:rPr>
    </w:lvl>
    <w:lvl w:ilvl="8">
      <w:numFmt w:val="bullet"/>
      <w:lvlText w:val="•"/>
      <w:lvlJc w:val="left"/>
      <w:pPr>
        <w:ind w:left="8467" w:hanging="452"/>
      </w:pPr>
      <w:rPr>
        <w:rFonts w:hint="default"/>
      </w:rPr>
    </w:lvl>
  </w:abstractNum>
  <w:abstractNum w:abstractNumId="3">
    <w:nsid w:val="12836A95"/>
    <w:multiLevelType w:val="multilevel"/>
    <w:tmpl w:val="CCC05DBA"/>
    <w:lvl w:ilvl="0">
      <w:start w:val="1"/>
      <w:numFmt w:val="decimal"/>
      <w:lvlText w:val="%1."/>
      <w:lvlJc w:val="left"/>
      <w:pPr>
        <w:ind w:left="644" w:hanging="360"/>
        <w:jc w:val="right"/>
      </w:pPr>
      <w:rPr>
        <w:rFonts w:hint="default"/>
        <w:spacing w:val="-1"/>
        <w:w w:val="100"/>
      </w:rPr>
    </w:lvl>
    <w:lvl w:ilvl="1">
      <w:start w:val="1"/>
      <w:numFmt w:val="decimal"/>
      <w:lvlText w:val="(%2)"/>
      <w:lvlJc w:val="left"/>
      <w:pPr>
        <w:ind w:left="1060" w:hanging="721"/>
      </w:pPr>
      <w:rPr>
        <w:rFonts w:ascii="Times New Roman" w:eastAsia="Georgia" w:hAnsi="Times New Roman" w:cs="Times New Roman"/>
        <w:spacing w:val="-1"/>
        <w:w w:val="100"/>
      </w:rPr>
    </w:lvl>
    <w:lvl w:ilvl="2">
      <w:numFmt w:val="bullet"/>
      <w:lvlText w:val=""/>
      <w:lvlJc w:val="left"/>
      <w:pPr>
        <w:ind w:left="1419" w:hanging="721"/>
      </w:pPr>
      <w:rPr>
        <w:rFonts w:ascii="Symbol" w:eastAsia="Symbol" w:hAnsi="Symbol" w:cs="Symbol" w:hint="default"/>
        <w:b w:val="0"/>
        <w:bCs w:val="0"/>
        <w:i w:val="0"/>
        <w:iCs w:val="0"/>
        <w:w w:val="100"/>
        <w:sz w:val="22"/>
        <w:szCs w:val="22"/>
      </w:rPr>
    </w:lvl>
    <w:lvl w:ilvl="3">
      <w:numFmt w:val="bullet"/>
      <w:lvlText w:val="•"/>
      <w:lvlJc w:val="left"/>
      <w:pPr>
        <w:ind w:left="2563" w:hanging="721"/>
      </w:pPr>
      <w:rPr>
        <w:rFonts w:hint="default"/>
      </w:rPr>
    </w:lvl>
    <w:lvl w:ilvl="4">
      <w:numFmt w:val="bullet"/>
      <w:lvlText w:val="•"/>
      <w:lvlJc w:val="left"/>
      <w:pPr>
        <w:ind w:left="3706" w:hanging="721"/>
      </w:pPr>
      <w:rPr>
        <w:rFonts w:hint="default"/>
      </w:rPr>
    </w:lvl>
    <w:lvl w:ilvl="5">
      <w:numFmt w:val="bullet"/>
      <w:lvlText w:val="•"/>
      <w:lvlJc w:val="left"/>
      <w:pPr>
        <w:ind w:left="4849" w:hanging="721"/>
      </w:pPr>
      <w:rPr>
        <w:rFonts w:hint="default"/>
      </w:rPr>
    </w:lvl>
    <w:lvl w:ilvl="6">
      <w:numFmt w:val="bullet"/>
      <w:lvlText w:val="•"/>
      <w:lvlJc w:val="left"/>
      <w:pPr>
        <w:ind w:left="5993" w:hanging="721"/>
      </w:pPr>
      <w:rPr>
        <w:rFonts w:hint="default"/>
      </w:rPr>
    </w:lvl>
    <w:lvl w:ilvl="7">
      <w:numFmt w:val="bullet"/>
      <w:lvlText w:val="•"/>
      <w:lvlJc w:val="left"/>
      <w:pPr>
        <w:ind w:left="7136" w:hanging="721"/>
      </w:pPr>
      <w:rPr>
        <w:rFonts w:hint="default"/>
      </w:rPr>
    </w:lvl>
    <w:lvl w:ilvl="8">
      <w:numFmt w:val="bullet"/>
      <w:lvlText w:val="•"/>
      <w:lvlJc w:val="left"/>
      <w:pPr>
        <w:ind w:left="8279" w:hanging="721"/>
      </w:pPr>
      <w:rPr>
        <w:rFonts w:hint="default"/>
      </w:rPr>
    </w:lvl>
  </w:abstractNum>
  <w:abstractNum w:abstractNumId="4">
    <w:nsid w:val="14867C74"/>
    <w:multiLevelType w:val="hybridMultilevel"/>
    <w:tmpl w:val="71265342"/>
    <w:lvl w:ilvl="0" w:tplc="D990252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0001BF"/>
    <w:multiLevelType w:val="hybridMultilevel"/>
    <w:tmpl w:val="E4BA7248"/>
    <w:lvl w:ilvl="0" w:tplc="23BAFBEA">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BE1B91"/>
    <w:multiLevelType w:val="multilevel"/>
    <w:tmpl w:val="5FF0F7B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6A414B"/>
    <w:multiLevelType w:val="hybridMultilevel"/>
    <w:tmpl w:val="7E980430"/>
    <w:lvl w:ilvl="0" w:tplc="C09835F6">
      <w:start w:val="4"/>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6B41216"/>
    <w:multiLevelType w:val="hybridMultilevel"/>
    <w:tmpl w:val="EFF639C4"/>
    <w:lvl w:ilvl="0" w:tplc="838E7596">
      <w:start w:val="1"/>
      <w:numFmt w:val="decimal"/>
      <w:lvlText w:val="%1."/>
      <w:lvlJc w:val="left"/>
      <w:pPr>
        <w:ind w:left="940" w:hanging="264"/>
      </w:pPr>
      <w:rPr>
        <w:rFonts w:ascii="Georgia" w:eastAsia="Georgia" w:hAnsi="Georgia" w:cs="Georgia" w:hint="default"/>
        <w:b/>
        <w:bCs/>
        <w:i/>
        <w:iCs/>
        <w:w w:val="100"/>
        <w:sz w:val="24"/>
        <w:szCs w:val="24"/>
      </w:rPr>
    </w:lvl>
    <w:lvl w:ilvl="1" w:tplc="9856BD40">
      <w:numFmt w:val="bullet"/>
      <w:lvlText w:val="•"/>
      <w:lvlJc w:val="left"/>
      <w:pPr>
        <w:ind w:left="1902" w:hanging="264"/>
      </w:pPr>
      <w:rPr>
        <w:rFonts w:hint="default"/>
      </w:rPr>
    </w:lvl>
    <w:lvl w:ilvl="2" w:tplc="DF86A7E4">
      <w:numFmt w:val="bullet"/>
      <w:lvlText w:val="•"/>
      <w:lvlJc w:val="left"/>
      <w:pPr>
        <w:ind w:left="2865" w:hanging="264"/>
      </w:pPr>
      <w:rPr>
        <w:rFonts w:hint="default"/>
      </w:rPr>
    </w:lvl>
    <w:lvl w:ilvl="3" w:tplc="44748C66">
      <w:numFmt w:val="bullet"/>
      <w:lvlText w:val="•"/>
      <w:lvlJc w:val="left"/>
      <w:pPr>
        <w:ind w:left="3827" w:hanging="264"/>
      </w:pPr>
      <w:rPr>
        <w:rFonts w:hint="default"/>
      </w:rPr>
    </w:lvl>
    <w:lvl w:ilvl="4" w:tplc="9BDCD5EA">
      <w:numFmt w:val="bullet"/>
      <w:lvlText w:val="•"/>
      <w:lvlJc w:val="left"/>
      <w:pPr>
        <w:ind w:left="4790" w:hanging="264"/>
      </w:pPr>
      <w:rPr>
        <w:rFonts w:hint="default"/>
      </w:rPr>
    </w:lvl>
    <w:lvl w:ilvl="5" w:tplc="EEAE212C">
      <w:numFmt w:val="bullet"/>
      <w:lvlText w:val="•"/>
      <w:lvlJc w:val="left"/>
      <w:pPr>
        <w:ind w:left="5753" w:hanging="264"/>
      </w:pPr>
      <w:rPr>
        <w:rFonts w:hint="default"/>
      </w:rPr>
    </w:lvl>
    <w:lvl w:ilvl="6" w:tplc="DDF48C1E">
      <w:numFmt w:val="bullet"/>
      <w:lvlText w:val="•"/>
      <w:lvlJc w:val="left"/>
      <w:pPr>
        <w:ind w:left="6715" w:hanging="264"/>
      </w:pPr>
      <w:rPr>
        <w:rFonts w:hint="default"/>
      </w:rPr>
    </w:lvl>
    <w:lvl w:ilvl="7" w:tplc="F3AA8A5E">
      <w:numFmt w:val="bullet"/>
      <w:lvlText w:val="•"/>
      <w:lvlJc w:val="left"/>
      <w:pPr>
        <w:ind w:left="7678" w:hanging="264"/>
      </w:pPr>
      <w:rPr>
        <w:rFonts w:hint="default"/>
      </w:rPr>
    </w:lvl>
    <w:lvl w:ilvl="8" w:tplc="CA48BA78">
      <w:numFmt w:val="bullet"/>
      <w:lvlText w:val="•"/>
      <w:lvlJc w:val="left"/>
      <w:pPr>
        <w:ind w:left="8641" w:hanging="264"/>
      </w:pPr>
      <w:rPr>
        <w:rFonts w:hint="default"/>
      </w:rPr>
    </w:lvl>
  </w:abstractNum>
  <w:abstractNum w:abstractNumId="9">
    <w:nsid w:val="2AE141B7"/>
    <w:multiLevelType w:val="multilevel"/>
    <w:tmpl w:val="8A5C7F40"/>
    <w:lvl w:ilvl="0">
      <w:start w:val="4"/>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BD849DA"/>
    <w:multiLevelType w:val="hybridMultilevel"/>
    <w:tmpl w:val="C70EF45C"/>
    <w:lvl w:ilvl="0" w:tplc="23D4C840">
      <w:start w:val="1"/>
      <w:numFmt w:val="decimal"/>
      <w:lvlText w:val="(%1)"/>
      <w:lvlJc w:val="left"/>
      <w:pPr>
        <w:ind w:left="22" w:hanging="339"/>
      </w:pPr>
      <w:rPr>
        <w:rFonts w:ascii="Calibri" w:eastAsia="Calibri" w:hAnsi="Calibri" w:cs="Calibri" w:hint="default"/>
        <w:b w:val="0"/>
        <w:bCs w:val="0"/>
        <w:i w:val="0"/>
        <w:iCs w:val="0"/>
        <w:spacing w:val="-1"/>
        <w:w w:val="99"/>
        <w:sz w:val="24"/>
        <w:szCs w:val="24"/>
        <w:lang w:val="ro-RO" w:eastAsia="en-US" w:bidi="ar-SA"/>
      </w:rPr>
    </w:lvl>
    <w:lvl w:ilvl="1" w:tplc="F940ADD2">
      <w:numFmt w:val="bullet"/>
      <w:lvlText w:val="•"/>
      <w:lvlJc w:val="left"/>
      <w:pPr>
        <w:ind w:left="1015" w:hanging="339"/>
      </w:pPr>
      <w:rPr>
        <w:rFonts w:hint="default"/>
        <w:lang w:val="ro-RO" w:eastAsia="en-US" w:bidi="ar-SA"/>
      </w:rPr>
    </w:lvl>
    <w:lvl w:ilvl="2" w:tplc="EE48FD08">
      <w:numFmt w:val="bullet"/>
      <w:lvlText w:val="•"/>
      <w:lvlJc w:val="left"/>
      <w:pPr>
        <w:ind w:left="2010" w:hanging="339"/>
      </w:pPr>
      <w:rPr>
        <w:rFonts w:hint="default"/>
        <w:lang w:val="ro-RO" w:eastAsia="en-US" w:bidi="ar-SA"/>
      </w:rPr>
    </w:lvl>
    <w:lvl w:ilvl="3" w:tplc="E9562CB0">
      <w:numFmt w:val="bullet"/>
      <w:lvlText w:val="•"/>
      <w:lvlJc w:val="left"/>
      <w:pPr>
        <w:ind w:left="3005" w:hanging="339"/>
      </w:pPr>
      <w:rPr>
        <w:rFonts w:hint="default"/>
        <w:lang w:val="ro-RO" w:eastAsia="en-US" w:bidi="ar-SA"/>
      </w:rPr>
    </w:lvl>
    <w:lvl w:ilvl="4" w:tplc="E68AF8D0">
      <w:numFmt w:val="bullet"/>
      <w:lvlText w:val="•"/>
      <w:lvlJc w:val="left"/>
      <w:pPr>
        <w:ind w:left="4001" w:hanging="339"/>
      </w:pPr>
      <w:rPr>
        <w:rFonts w:hint="default"/>
        <w:lang w:val="ro-RO" w:eastAsia="en-US" w:bidi="ar-SA"/>
      </w:rPr>
    </w:lvl>
    <w:lvl w:ilvl="5" w:tplc="FD9C07F0">
      <w:numFmt w:val="bullet"/>
      <w:lvlText w:val="•"/>
      <w:lvlJc w:val="left"/>
      <w:pPr>
        <w:ind w:left="4996" w:hanging="339"/>
      </w:pPr>
      <w:rPr>
        <w:rFonts w:hint="default"/>
        <w:lang w:val="ro-RO" w:eastAsia="en-US" w:bidi="ar-SA"/>
      </w:rPr>
    </w:lvl>
    <w:lvl w:ilvl="6" w:tplc="C8CA8C8C">
      <w:numFmt w:val="bullet"/>
      <w:lvlText w:val="•"/>
      <w:lvlJc w:val="left"/>
      <w:pPr>
        <w:ind w:left="5991" w:hanging="339"/>
      </w:pPr>
      <w:rPr>
        <w:rFonts w:hint="default"/>
        <w:lang w:val="ro-RO" w:eastAsia="en-US" w:bidi="ar-SA"/>
      </w:rPr>
    </w:lvl>
    <w:lvl w:ilvl="7" w:tplc="55A27E04">
      <w:numFmt w:val="bullet"/>
      <w:lvlText w:val="•"/>
      <w:lvlJc w:val="left"/>
      <w:pPr>
        <w:ind w:left="6987" w:hanging="339"/>
      </w:pPr>
      <w:rPr>
        <w:rFonts w:hint="default"/>
        <w:lang w:val="ro-RO" w:eastAsia="en-US" w:bidi="ar-SA"/>
      </w:rPr>
    </w:lvl>
    <w:lvl w:ilvl="8" w:tplc="03807DE2">
      <w:numFmt w:val="bullet"/>
      <w:lvlText w:val="•"/>
      <w:lvlJc w:val="left"/>
      <w:pPr>
        <w:ind w:left="7982" w:hanging="339"/>
      </w:pPr>
      <w:rPr>
        <w:rFonts w:hint="default"/>
        <w:lang w:val="ro-RO" w:eastAsia="en-US" w:bidi="ar-SA"/>
      </w:rPr>
    </w:lvl>
  </w:abstractNum>
  <w:abstractNum w:abstractNumId="11">
    <w:nsid w:val="2E4003A1"/>
    <w:multiLevelType w:val="hybridMultilevel"/>
    <w:tmpl w:val="7B586A14"/>
    <w:lvl w:ilvl="0" w:tplc="C9429332">
      <w:start w:val="2"/>
      <w:numFmt w:val="bullet"/>
      <w:lvlText w:val="-"/>
      <w:lvlJc w:val="left"/>
      <w:pPr>
        <w:ind w:left="720" w:hanging="360"/>
      </w:pPr>
      <w:rPr>
        <w:rFonts w:ascii="Times New Roman" w:eastAsia="Times New Roman" w:hAnsi="Times New Roman" w:cs="Times New Roman" w:hint="default"/>
        <w:b/>
        <w:color w:val="8B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4D6C8F"/>
    <w:multiLevelType w:val="hybridMultilevel"/>
    <w:tmpl w:val="F1C22EA0"/>
    <w:lvl w:ilvl="0" w:tplc="1954339E">
      <w:start w:val="1"/>
      <w:numFmt w:val="decimal"/>
      <w:lvlText w:val="(%1)"/>
      <w:lvlJc w:val="left"/>
      <w:pPr>
        <w:ind w:left="344" w:hanging="322"/>
      </w:pPr>
      <w:rPr>
        <w:rFonts w:ascii="Calibri" w:eastAsia="Calibri" w:hAnsi="Calibri" w:cs="Calibri" w:hint="default"/>
        <w:b w:val="0"/>
        <w:bCs w:val="0"/>
        <w:i w:val="0"/>
        <w:iCs w:val="0"/>
        <w:spacing w:val="-1"/>
        <w:w w:val="99"/>
        <w:sz w:val="24"/>
        <w:szCs w:val="24"/>
        <w:lang w:val="ro-RO" w:eastAsia="en-US" w:bidi="ar-SA"/>
      </w:rPr>
    </w:lvl>
    <w:lvl w:ilvl="1" w:tplc="B9BAB6BC">
      <w:numFmt w:val="bullet"/>
      <w:lvlText w:val="•"/>
      <w:lvlJc w:val="left"/>
      <w:pPr>
        <w:ind w:left="1303" w:hanging="322"/>
      </w:pPr>
      <w:rPr>
        <w:rFonts w:hint="default"/>
        <w:lang w:val="ro-RO" w:eastAsia="en-US" w:bidi="ar-SA"/>
      </w:rPr>
    </w:lvl>
    <w:lvl w:ilvl="2" w:tplc="FC2A6C36">
      <w:numFmt w:val="bullet"/>
      <w:lvlText w:val="•"/>
      <w:lvlJc w:val="left"/>
      <w:pPr>
        <w:ind w:left="2266" w:hanging="322"/>
      </w:pPr>
      <w:rPr>
        <w:rFonts w:hint="default"/>
        <w:lang w:val="ro-RO" w:eastAsia="en-US" w:bidi="ar-SA"/>
      </w:rPr>
    </w:lvl>
    <w:lvl w:ilvl="3" w:tplc="C41E3E94">
      <w:numFmt w:val="bullet"/>
      <w:lvlText w:val="•"/>
      <w:lvlJc w:val="left"/>
      <w:pPr>
        <w:ind w:left="3229" w:hanging="322"/>
      </w:pPr>
      <w:rPr>
        <w:rFonts w:hint="default"/>
        <w:lang w:val="ro-RO" w:eastAsia="en-US" w:bidi="ar-SA"/>
      </w:rPr>
    </w:lvl>
    <w:lvl w:ilvl="4" w:tplc="2CD2B81E">
      <w:numFmt w:val="bullet"/>
      <w:lvlText w:val="•"/>
      <w:lvlJc w:val="left"/>
      <w:pPr>
        <w:ind w:left="4193" w:hanging="322"/>
      </w:pPr>
      <w:rPr>
        <w:rFonts w:hint="default"/>
        <w:lang w:val="ro-RO" w:eastAsia="en-US" w:bidi="ar-SA"/>
      </w:rPr>
    </w:lvl>
    <w:lvl w:ilvl="5" w:tplc="EEBE825A">
      <w:numFmt w:val="bullet"/>
      <w:lvlText w:val="•"/>
      <w:lvlJc w:val="left"/>
      <w:pPr>
        <w:ind w:left="5156" w:hanging="322"/>
      </w:pPr>
      <w:rPr>
        <w:rFonts w:hint="default"/>
        <w:lang w:val="ro-RO" w:eastAsia="en-US" w:bidi="ar-SA"/>
      </w:rPr>
    </w:lvl>
    <w:lvl w:ilvl="6" w:tplc="40486B16">
      <w:numFmt w:val="bullet"/>
      <w:lvlText w:val="•"/>
      <w:lvlJc w:val="left"/>
      <w:pPr>
        <w:ind w:left="6119" w:hanging="322"/>
      </w:pPr>
      <w:rPr>
        <w:rFonts w:hint="default"/>
        <w:lang w:val="ro-RO" w:eastAsia="en-US" w:bidi="ar-SA"/>
      </w:rPr>
    </w:lvl>
    <w:lvl w:ilvl="7" w:tplc="93FCBBAE">
      <w:numFmt w:val="bullet"/>
      <w:lvlText w:val="•"/>
      <w:lvlJc w:val="left"/>
      <w:pPr>
        <w:ind w:left="7083" w:hanging="322"/>
      </w:pPr>
      <w:rPr>
        <w:rFonts w:hint="default"/>
        <w:lang w:val="ro-RO" w:eastAsia="en-US" w:bidi="ar-SA"/>
      </w:rPr>
    </w:lvl>
    <w:lvl w:ilvl="8" w:tplc="92F402B6">
      <w:numFmt w:val="bullet"/>
      <w:lvlText w:val="•"/>
      <w:lvlJc w:val="left"/>
      <w:pPr>
        <w:ind w:left="8046" w:hanging="322"/>
      </w:pPr>
      <w:rPr>
        <w:rFonts w:hint="default"/>
        <w:lang w:val="ro-RO" w:eastAsia="en-US" w:bidi="ar-SA"/>
      </w:rPr>
    </w:lvl>
  </w:abstractNum>
  <w:abstractNum w:abstractNumId="13">
    <w:nsid w:val="2FC0275A"/>
    <w:multiLevelType w:val="hybridMultilevel"/>
    <w:tmpl w:val="A2181C4E"/>
    <w:lvl w:ilvl="0" w:tplc="3B0C96D2">
      <w:start w:val="1"/>
      <w:numFmt w:val="decimal"/>
      <w:lvlText w:val="%1."/>
      <w:lvlJc w:val="left"/>
      <w:pPr>
        <w:ind w:left="720" w:hanging="360"/>
      </w:pPr>
      <w:rPr>
        <w:rFonts w:hint="default"/>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56356D4"/>
    <w:multiLevelType w:val="multilevel"/>
    <w:tmpl w:val="8026A58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6261052"/>
    <w:multiLevelType w:val="multilevel"/>
    <w:tmpl w:val="B12A49C4"/>
    <w:lvl w:ilvl="0">
      <w:start w:val="3"/>
      <w:numFmt w:val="decimal"/>
      <w:lvlText w:val="(%1)"/>
      <w:lvlJc w:val="left"/>
      <w:pPr>
        <w:tabs>
          <w:tab w:val="left" w:pos="360"/>
        </w:tabs>
      </w:pPr>
      <w:rPr>
        <w:rFonts w:ascii="Times New Roman" w:eastAsia="Times New Roman" w:hAnsi="Times New Roman"/>
        <w:color w:val="000000"/>
        <w:spacing w:val="0"/>
        <w:w w:val="100"/>
        <w:sz w:val="25"/>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B7404D"/>
    <w:multiLevelType w:val="hybridMultilevel"/>
    <w:tmpl w:val="1E169FD2"/>
    <w:lvl w:ilvl="0" w:tplc="A74A3B2A">
      <w:start w:val="1"/>
      <w:numFmt w:val="decimal"/>
      <w:lvlText w:val="(%1)"/>
      <w:lvlJc w:val="left"/>
      <w:pPr>
        <w:ind w:left="283" w:hanging="356"/>
      </w:pPr>
      <w:rPr>
        <w:rFonts w:ascii="Calibri" w:eastAsia="Calibri" w:hAnsi="Calibri" w:cs="Calibri" w:hint="default"/>
        <w:b w:val="0"/>
        <w:bCs w:val="0"/>
        <w:i w:val="0"/>
        <w:iCs w:val="0"/>
        <w:spacing w:val="-1"/>
        <w:w w:val="99"/>
        <w:sz w:val="24"/>
        <w:szCs w:val="24"/>
        <w:lang w:val="ro-RO" w:eastAsia="en-US" w:bidi="ar-SA"/>
      </w:rPr>
    </w:lvl>
    <w:lvl w:ilvl="1" w:tplc="439639FC">
      <w:numFmt w:val="bullet"/>
      <w:lvlText w:val="•"/>
      <w:lvlJc w:val="left"/>
      <w:pPr>
        <w:ind w:left="1258" w:hanging="356"/>
      </w:pPr>
      <w:rPr>
        <w:rFonts w:hint="default"/>
        <w:lang w:val="ro-RO" w:eastAsia="en-US" w:bidi="ar-SA"/>
      </w:rPr>
    </w:lvl>
    <w:lvl w:ilvl="2" w:tplc="EE06E052">
      <w:numFmt w:val="bullet"/>
      <w:lvlText w:val="•"/>
      <w:lvlJc w:val="left"/>
      <w:pPr>
        <w:ind w:left="2236" w:hanging="356"/>
      </w:pPr>
      <w:rPr>
        <w:rFonts w:hint="default"/>
        <w:lang w:val="ro-RO" w:eastAsia="en-US" w:bidi="ar-SA"/>
      </w:rPr>
    </w:lvl>
    <w:lvl w:ilvl="3" w:tplc="62F01002">
      <w:numFmt w:val="bullet"/>
      <w:lvlText w:val="•"/>
      <w:lvlJc w:val="left"/>
      <w:pPr>
        <w:ind w:left="3215" w:hanging="356"/>
      </w:pPr>
      <w:rPr>
        <w:rFonts w:hint="default"/>
        <w:lang w:val="ro-RO" w:eastAsia="en-US" w:bidi="ar-SA"/>
      </w:rPr>
    </w:lvl>
    <w:lvl w:ilvl="4" w:tplc="967A3800">
      <w:numFmt w:val="bullet"/>
      <w:lvlText w:val="•"/>
      <w:lvlJc w:val="left"/>
      <w:pPr>
        <w:ind w:left="4193" w:hanging="356"/>
      </w:pPr>
      <w:rPr>
        <w:rFonts w:hint="default"/>
        <w:lang w:val="ro-RO" w:eastAsia="en-US" w:bidi="ar-SA"/>
      </w:rPr>
    </w:lvl>
    <w:lvl w:ilvl="5" w:tplc="C7F45492">
      <w:numFmt w:val="bullet"/>
      <w:lvlText w:val="•"/>
      <w:lvlJc w:val="left"/>
      <w:pPr>
        <w:ind w:left="5171" w:hanging="356"/>
      </w:pPr>
      <w:rPr>
        <w:rFonts w:hint="default"/>
        <w:lang w:val="ro-RO" w:eastAsia="en-US" w:bidi="ar-SA"/>
      </w:rPr>
    </w:lvl>
    <w:lvl w:ilvl="6" w:tplc="D3D88266">
      <w:numFmt w:val="bullet"/>
      <w:lvlText w:val="•"/>
      <w:lvlJc w:val="left"/>
      <w:pPr>
        <w:ind w:left="6150" w:hanging="356"/>
      </w:pPr>
      <w:rPr>
        <w:rFonts w:hint="default"/>
        <w:lang w:val="ro-RO" w:eastAsia="en-US" w:bidi="ar-SA"/>
      </w:rPr>
    </w:lvl>
    <w:lvl w:ilvl="7" w:tplc="0F1E3F70">
      <w:numFmt w:val="bullet"/>
      <w:lvlText w:val="•"/>
      <w:lvlJc w:val="left"/>
      <w:pPr>
        <w:ind w:left="7128" w:hanging="356"/>
      </w:pPr>
      <w:rPr>
        <w:rFonts w:hint="default"/>
        <w:lang w:val="ro-RO" w:eastAsia="en-US" w:bidi="ar-SA"/>
      </w:rPr>
    </w:lvl>
    <w:lvl w:ilvl="8" w:tplc="34F4F7EA">
      <w:numFmt w:val="bullet"/>
      <w:lvlText w:val="•"/>
      <w:lvlJc w:val="left"/>
      <w:pPr>
        <w:ind w:left="8106" w:hanging="356"/>
      </w:pPr>
      <w:rPr>
        <w:rFonts w:hint="default"/>
        <w:lang w:val="ro-RO" w:eastAsia="en-US" w:bidi="ar-SA"/>
      </w:rPr>
    </w:lvl>
  </w:abstractNum>
  <w:abstractNum w:abstractNumId="17">
    <w:nsid w:val="38F830AD"/>
    <w:multiLevelType w:val="hybridMultilevel"/>
    <w:tmpl w:val="21FE5298"/>
    <w:lvl w:ilvl="0" w:tplc="DA769608">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A6C7E78"/>
    <w:multiLevelType w:val="multilevel"/>
    <w:tmpl w:val="5528652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B4159FA"/>
    <w:multiLevelType w:val="hybridMultilevel"/>
    <w:tmpl w:val="1A82501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BCE7F6F"/>
    <w:multiLevelType w:val="hybridMultilevel"/>
    <w:tmpl w:val="20FCC03C"/>
    <w:lvl w:ilvl="0" w:tplc="4538FF42">
      <w:start w:val="1"/>
      <w:numFmt w:val="decimal"/>
      <w:lvlText w:val="(%1)"/>
      <w:lvlJc w:val="left"/>
      <w:pPr>
        <w:ind w:left="283" w:hanging="370"/>
      </w:pPr>
      <w:rPr>
        <w:rFonts w:ascii="Calibri" w:eastAsia="Calibri" w:hAnsi="Calibri" w:cs="Calibri" w:hint="default"/>
        <w:b w:val="0"/>
        <w:bCs w:val="0"/>
        <w:i w:val="0"/>
        <w:iCs w:val="0"/>
        <w:spacing w:val="-1"/>
        <w:w w:val="99"/>
        <w:sz w:val="24"/>
        <w:szCs w:val="24"/>
        <w:lang w:val="ro-RO" w:eastAsia="en-US" w:bidi="ar-SA"/>
      </w:rPr>
    </w:lvl>
    <w:lvl w:ilvl="1" w:tplc="2DA2F10A">
      <w:numFmt w:val="bullet"/>
      <w:lvlText w:val="•"/>
      <w:lvlJc w:val="left"/>
      <w:pPr>
        <w:ind w:left="1258" w:hanging="370"/>
      </w:pPr>
      <w:rPr>
        <w:rFonts w:hint="default"/>
        <w:lang w:val="ro-RO" w:eastAsia="en-US" w:bidi="ar-SA"/>
      </w:rPr>
    </w:lvl>
    <w:lvl w:ilvl="2" w:tplc="8CAE9286">
      <w:numFmt w:val="bullet"/>
      <w:lvlText w:val="•"/>
      <w:lvlJc w:val="left"/>
      <w:pPr>
        <w:ind w:left="2236" w:hanging="370"/>
      </w:pPr>
      <w:rPr>
        <w:rFonts w:hint="default"/>
        <w:lang w:val="ro-RO" w:eastAsia="en-US" w:bidi="ar-SA"/>
      </w:rPr>
    </w:lvl>
    <w:lvl w:ilvl="3" w:tplc="8D3EEBCE">
      <w:numFmt w:val="bullet"/>
      <w:lvlText w:val="•"/>
      <w:lvlJc w:val="left"/>
      <w:pPr>
        <w:ind w:left="3215" w:hanging="370"/>
      </w:pPr>
      <w:rPr>
        <w:rFonts w:hint="default"/>
        <w:lang w:val="ro-RO" w:eastAsia="en-US" w:bidi="ar-SA"/>
      </w:rPr>
    </w:lvl>
    <w:lvl w:ilvl="4" w:tplc="DACC4578">
      <w:numFmt w:val="bullet"/>
      <w:lvlText w:val="•"/>
      <w:lvlJc w:val="left"/>
      <w:pPr>
        <w:ind w:left="4193" w:hanging="370"/>
      </w:pPr>
      <w:rPr>
        <w:rFonts w:hint="default"/>
        <w:lang w:val="ro-RO" w:eastAsia="en-US" w:bidi="ar-SA"/>
      </w:rPr>
    </w:lvl>
    <w:lvl w:ilvl="5" w:tplc="832CBD4A">
      <w:numFmt w:val="bullet"/>
      <w:lvlText w:val="•"/>
      <w:lvlJc w:val="left"/>
      <w:pPr>
        <w:ind w:left="5171" w:hanging="370"/>
      </w:pPr>
      <w:rPr>
        <w:rFonts w:hint="default"/>
        <w:lang w:val="ro-RO" w:eastAsia="en-US" w:bidi="ar-SA"/>
      </w:rPr>
    </w:lvl>
    <w:lvl w:ilvl="6" w:tplc="41E0B486">
      <w:numFmt w:val="bullet"/>
      <w:lvlText w:val="•"/>
      <w:lvlJc w:val="left"/>
      <w:pPr>
        <w:ind w:left="6150" w:hanging="370"/>
      </w:pPr>
      <w:rPr>
        <w:rFonts w:hint="default"/>
        <w:lang w:val="ro-RO" w:eastAsia="en-US" w:bidi="ar-SA"/>
      </w:rPr>
    </w:lvl>
    <w:lvl w:ilvl="7" w:tplc="0E309410">
      <w:numFmt w:val="bullet"/>
      <w:lvlText w:val="•"/>
      <w:lvlJc w:val="left"/>
      <w:pPr>
        <w:ind w:left="7128" w:hanging="370"/>
      </w:pPr>
      <w:rPr>
        <w:rFonts w:hint="default"/>
        <w:lang w:val="ro-RO" w:eastAsia="en-US" w:bidi="ar-SA"/>
      </w:rPr>
    </w:lvl>
    <w:lvl w:ilvl="8" w:tplc="998C311E">
      <w:numFmt w:val="bullet"/>
      <w:lvlText w:val="•"/>
      <w:lvlJc w:val="left"/>
      <w:pPr>
        <w:ind w:left="8106" w:hanging="370"/>
      </w:pPr>
      <w:rPr>
        <w:rFonts w:hint="default"/>
        <w:lang w:val="ro-RO" w:eastAsia="en-US" w:bidi="ar-SA"/>
      </w:rPr>
    </w:lvl>
  </w:abstractNum>
  <w:abstractNum w:abstractNumId="21">
    <w:nsid w:val="41201936"/>
    <w:multiLevelType w:val="hybridMultilevel"/>
    <w:tmpl w:val="B644E448"/>
    <w:lvl w:ilvl="0" w:tplc="571432A8">
      <w:start w:val="1"/>
      <w:numFmt w:val="decimal"/>
      <w:lvlText w:val="(%1)"/>
      <w:lvlJc w:val="left"/>
      <w:pPr>
        <w:ind w:left="22" w:hanging="348"/>
      </w:pPr>
      <w:rPr>
        <w:rFonts w:ascii="Calibri" w:eastAsia="Calibri" w:hAnsi="Calibri" w:cs="Calibri" w:hint="default"/>
        <w:b w:val="0"/>
        <w:bCs w:val="0"/>
        <w:i w:val="0"/>
        <w:iCs w:val="0"/>
        <w:spacing w:val="-1"/>
        <w:w w:val="99"/>
        <w:sz w:val="24"/>
        <w:szCs w:val="24"/>
        <w:lang w:val="ro-RO" w:eastAsia="en-US" w:bidi="ar-SA"/>
      </w:rPr>
    </w:lvl>
    <w:lvl w:ilvl="1" w:tplc="9F38A700">
      <w:start w:val="1"/>
      <w:numFmt w:val="lowerLetter"/>
      <w:lvlText w:val="%2)"/>
      <w:lvlJc w:val="left"/>
      <w:pPr>
        <w:ind w:left="265" w:hanging="243"/>
      </w:pPr>
      <w:rPr>
        <w:rFonts w:ascii="Calibri" w:eastAsia="Calibri" w:hAnsi="Calibri" w:cs="Calibri" w:hint="default"/>
        <w:b w:val="0"/>
        <w:bCs w:val="0"/>
        <w:i w:val="0"/>
        <w:iCs w:val="0"/>
        <w:spacing w:val="0"/>
        <w:w w:val="99"/>
        <w:sz w:val="24"/>
        <w:szCs w:val="24"/>
        <w:lang w:val="ro-RO" w:eastAsia="en-US" w:bidi="ar-SA"/>
      </w:rPr>
    </w:lvl>
    <w:lvl w:ilvl="2" w:tplc="4CCE0C8A">
      <w:numFmt w:val="bullet"/>
      <w:lvlText w:val="•"/>
      <w:lvlJc w:val="left"/>
      <w:pPr>
        <w:ind w:left="1339" w:hanging="243"/>
      </w:pPr>
      <w:rPr>
        <w:rFonts w:hint="default"/>
        <w:lang w:val="ro-RO" w:eastAsia="en-US" w:bidi="ar-SA"/>
      </w:rPr>
    </w:lvl>
    <w:lvl w:ilvl="3" w:tplc="81E231B8">
      <w:numFmt w:val="bullet"/>
      <w:lvlText w:val="•"/>
      <w:lvlJc w:val="left"/>
      <w:pPr>
        <w:ind w:left="2418" w:hanging="243"/>
      </w:pPr>
      <w:rPr>
        <w:rFonts w:hint="default"/>
        <w:lang w:val="ro-RO" w:eastAsia="en-US" w:bidi="ar-SA"/>
      </w:rPr>
    </w:lvl>
    <w:lvl w:ilvl="4" w:tplc="A8F64E8A">
      <w:numFmt w:val="bullet"/>
      <w:lvlText w:val="•"/>
      <w:lvlJc w:val="left"/>
      <w:pPr>
        <w:ind w:left="3497" w:hanging="243"/>
      </w:pPr>
      <w:rPr>
        <w:rFonts w:hint="default"/>
        <w:lang w:val="ro-RO" w:eastAsia="en-US" w:bidi="ar-SA"/>
      </w:rPr>
    </w:lvl>
    <w:lvl w:ilvl="5" w:tplc="7506E6D8">
      <w:numFmt w:val="bullet"/>
      <w:lvlText w:val="•"/>
      <w:lvlJc w:val="left"/>
      <w:pPr>
        <w:ind w:left="4576" w:hanging="243"/>
      </w:pPr>
      <w:rPr>
        <w:rFonts w:hint="default"/>
        <w:lang w:val="ro-RO" w:eastAsia="en-US" w:bidi="ar-SA"/>
      </w:rPr>
    </w:lvl>
    <w:lvl w:ilvl="6" w:tplc="6CD82E2C">
      <w:numFmt w:val="bullet"/>
      <w:lvlText w:val="•"/>
      <w:lvlJc w:val="left"/>
      <w:pPr>
        <w:ind w:left="5656" w:hanging="243"/>
      </w:pPr>
      <w:rPr>
        <w:rFonts w:hint="default"/>
        <w:lang w:val="ro-RO" w:eastAsia="en-US" w:bidi="ar-SA"/>
      </w:rPr>
    </w:lvl>
    <w:lvl w:ilvl="7" w:tplc="9E884018">
      <w:numFmt w:val="bullet"/>
      <w:lvlText w:val="•"/>
      <w:lvlJc w:val="left"/>
      <w:pPr>
        <w:ind w:left="6735" w:hanging="243"/>
      </w:pPr>
      <w:rPr>
        <w:rFonts w:hint="default"/>
        <w:lang w:val="ro-RO" w:eastAsia="en-US" w:bidi="ar-SA"/>
      </w:rPr>
    </w:lvl>
    <w:lvl w:ilvl="8" w:tplc="6E6452FE">
      <w:numFmt w:val="bullet"/>
      <w:lvlText w:val="•"/>
      <w:lvlJc w:val="left"/>
      <w:pPr>
        <w:ind w:left="7814" w:hanging="243"/>
      </w:pPr>
      <w:rPr>
        <w:rFonts w:hint="default"/>
        <w:lang w:val="ro-RO" w:eastAsia="en-US" w:bidi="ar-SA"/>
      </w:rPr>
    </w:lvl>
  </w:abstractNum>
  <w:abstractNum w:abstractNumId="22">
    <w:nsid w:val="42114C46"/>
    <w:multiLevelType w:val="multilevel"/>
    <w:tmpl w:val="5008AD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6240C33"/>
    <w:multiLevelType w:val="multilevel"/>
    <w:tmpl w:val="8206AA0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B7B7191"/>
    <w:multiLevelType w:val="hybridMultilevel"/>
    <w:tmpl w:val="23D27B54"/>
    <w:lvl w:ilvl="0" w:tplc="A782BE90">
      <w:start w:val="1"/>
      <w:numFmt w:val="decimal"/>
      <w:lvlText w:val="%1."/>
      <w:lvlJc w:val="left"/>
      <w:pPr>
        <w:ind w:left="525" w:hanging="243"/>
      </w:pPr>
      <w:rPr>
        <w:rFonts w:ascii="Calibri" w:eastAsia="Calibri" w:hAnsi="Calibri" w:cs="Calibri" w:hint="default"/>
        <w:b/>
        <w:bCs/>
        <w:i w:val="0"/>
        <w:iCs w:val="0"/>
        <w:spacing w:val="0"/>
        <w:w w:val="99"/>
        <w:sz w:val="24"/>
        <w:szCs w:val="24"/>
        <w:lang w:val="ro-RO" w:eastAsia="en-US" w:bidi="ar-SA"/>
      </w:rPr>
    </w:lvl>
    <w:lvl w:ilvl="1" w:tplc="4DF07C84">
      <w:numFmt w:val="bullet"/>
      <w:lvlText w:val="-"/>
      <w:lvlJc w:val="left"/>
      <w:pPr>
        <w:ind w:left="412" w:hanging="130"/>
      </w:pPr>
      <w:rPr>
        <w:rFonts w:ascii="Calibri" w:eastAsia="Calibri" w:hAnsi="Calibri" w:cs="Calibri" w:hint="default"/>
        <w:b w:val="0"/>
        <w:bCs w:val="0"/>
        <w:i w:val="0"/>
        <w:iCs w:val="0"/>
        <w:spacing w:val="0"/>
        <w:w w:val="99"/>
        <w:sz w:val="24"/>
        <w:szCs w:val="24"/>
        <w:lang w:val="ro-RO" w:eastAsia="en-US" w:bidi="ar-SA"/>
      </w:rPr>
    </w:lvl>
    <w:lvl w:ilvl="2" w:tplc="422A91A0">
      <w:numFmt w:val="bullet"/>
      <w:lvlText w:val="•"/>
      <w:lvlJc w:val="left"/>
      <w:pPr>
        <w:ind w:left="520" w:hanging="130"/>
      </w:pPr>
      <w:rPr>
        <w:rFonts w:hint="default"/>
        <w:lang w:val="ro-RO" w:eastAsia="en-US" w:bidi="ar-SA"/>
      </w:rPr>
    </w:lvl>
    <w:lvl w:ilvl="3" w:tplc="47C0F72A">
      <w:numFmt w:val="bullet"/>
      <w:lvlText w:val="•"/>
      <w:lvlJc w:val="left"/>
      <w:pPr>
        <w:ind w:left="1712" w:hanging="130"/>
      </w:pPr>
      <w:rPr>
        <w:rFonts w:hint="default"/>
        <w:lang w:val="ro-RO" w:eastAsia="en-US" w:bidi="ar-SA"/>
      </w:rPr>
    </w:lvl>
    <w:lvl w:ilvl="4" w:tplc="BF2466F4">
      <w:numFmt w:val="bullet"/>
      <w:lvlText w:val="•"/>
      <w:lvlJc w:val="left"/>
      <w:pPr>
        <w:ind w:left="2905" w:hanging="130"/>
      </w:pPr>
      <w:rPr>
        <w:rFonts w:hint="default"/>
        <w:lang w:val="ro-RO" w:eastAsia="en-US" w:bidi="ar-SA"/>
      </w:rPr>
    </w:lvl>
    <w:lvl w:ilvl="5" w:tplc="1F1A8DDE">
      <w:numFmt w:val="bullet"/>
      <w:lvlText w:val="•"/>
      <w:lvlJc w:val="left"/>
      <w:pPr>
        <w:ind w:left="4098" w:hanging="130"/>
      </w:pPr>
      <w:rPr>
        <w:rFonts w:hint="default"/>
        <w:lang w:val="ro-RO" w:eastAsia="en-US" w:bidi="ar-SA"/>
      </w:rPr>
    </w:lvl>
    <w:lvl w:ilvl="6" w:tplc="0BF66116">
      <w:numFmt w:val="bullet"/>
      <w:lvlText w:val="•"/>
      <w:lvlJc w:val="left"/>
      <w:pPr>
        <w:ind w:left="5291" w:hanging="130"/>
      </w:pPr>
      <w:rPr>
        <w:rFonts w:hint="default"/>
        <w:lang w:val="ro-RO" w:eastAsia="en-US" w:bidi="ar-SA"/>
      </w:rPr>
    </w:lvl>
    <w:lvl w:ilvl="7" w:tplc="0C4890DA">
      <w:numFmt w:val="bullet"/>
      <w:lvlText w:val="•"/>
      <w:lvlJc w:val="left"/>
      <w:pPr>
        <w:ind w:left="6484" w:hanging="130"/>
      </w:pPr>
      <w:rPr>
        <w:rFonts w:hint="default"/>
        <w:lang w:val="ro-RO" w:eastAsia="en-US" w:bidi="ar-SA"/>
      </w:rPr>
    </w:lvl>
    <w:lvl w:ilvl="8" w:tplc="689A6F80">
      <w:numFmt w:val="bullet"/>
      <w:lvlText w:val="•"/>
      <w:lvlJc w:val="left"/>
      <w:pPr>
        <w:ind w:left="7677" w:hanging="130"/>
      </w:pPr>
      <w:rPr>
        <w:rFonts w:hint="default"/>
        <w:lang w:val="ro-RO" w:eastAsia="en-US" w:bidi="ar-SA"/>
      </w:rPr>
    </w:lvl>
  </w:abstractNum>
  <w:abstractNum w:abstractNumId="25">
    <w:nsid w:val="56791D27"/>
    <w:multiLevelType w:val="hybridMultilevel"/>
    <w:tmpl w:val="A2181C4E"/>
    <w:lvl w:ilvl="0" w:tplc="3B0C96D2">
      <w:start w:val="1"/>
      <w:numFmt w:val="decimal"/>
      <w:lvlText w:val="%1."/>
      <w:lvlJc w:val="left"/>
      <w:pPr>
        <w:ind w:left="720" w:hanging="360"/>
      </w:pPr>
      <w:rPr>
        <w:rFonts w:hint="default"/>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B800F2F"/>
    <w:multiLevelType w:val="hybridMultilevel"/>
    <w:tmpl w:val="4FD8A1D4"/>
    <w:lvl w:ilvl="0" w:tplc="CF5A30B6">
      <w:numFmt w:val="bullet"/>
      <w:lvlText w:val="-"/>
      <w:lvlJc w:val="left"/>
      <w:pPr>
        <w:ind w:left="283" w:hanging="144"/>
      </w:pPr>
      <w:rPr>
        <w:rFonts w:ascii="Calibri" w:eastAsia="Calibri" w:hAnsi="Calibri" w:cs="Calibri" w:hint="default"/>
        <w:b w:val="0"/>
        <w:bCs w:val="0"/>
        <w:i w:val="0"/>
        <w:iCs w:val="0"/>
        <w:spacing w:val="0"/>
        <w:w w:val="99"/>
        <w:sz w:val="24"/>
        <w:szCs w:val="24"/>
        <w:lang w:val="ro-RO" w:eastAsia="en-US" w:bidi="ar-SA"/>
      </w:rPr>
    </w:lvl>
    <w:lvl w:ilvl="1" w:tplc="2C92673A">
      <w:numFmt w:val="bullet"/>
      <w:lvlText w:val="•"/>
      <w:lvlJc w:val="left"/>
      <w:pPr>
        <w:ind w:left="1258" w:hanging="144"/>
      </w:pPr>
      <w:rPr>
        <w:rFonts w:hint="default"/>
        <w:lang w:val="ro-RO" w:eastAsia="en-US" w:bidi="ar-SA"/>
      </w:rPr>
    </w:lvl>
    <w:lvl w:ilvl="2" w:tplc="914A714E">
      <w:numFmt w:val="bullet"/>
      <w:lvlText w:val="•"/>
      <w:lvlJc w:val="left"/>
      <w:pPr>
        <w:ind w:left="2236" w:hanging="144"/>
      </w:pPr>
      <w:rPr>
        <w:rFonts w:hint="default"/>
        <w:lang w:val="ro-RO" w:eastAsia="en-US" w:bidi="ar-SA"/>
      </w:rPr>
    </w:lvl>
    <w:lvl w:ilvl="3" w:tplc="18D63154">
      <w:numFmt w:val="bullet"/>
      <w:lvlText w:val="•"/>
      <w:lvlJc w:val="left"/>
      <w:pPr>
        <w:ind w:left="3215" w:hanging="144"/>
      </w:pPr>
      <w:rPr>
        <w:rFonts w:hint="default"/>
        <w:lang w:val="ro-RO" w:eastAsia="en-US" w:bidi="ar-SA"/>
      </w:rPr>
    </w:lvl>
    <w:lvl w:ilvl="4" w:tplc="D5D6200C">
      <w:numFmt w:val="bullet"/>
      <w:lvlText w:val="•"/>
      <w:lvlJc w:val="left"/>
      <w:pPr>
        <w:ind w:left="4193" w:hanging="144"/>
      </w:pPr>
      <w:rPr>
        <w:rFonts w:hint="default"/>
        <w:lang w:val="ro-RO" w:eastAsia="en-US" w:bidi="ar-SA"/>
      </w:rPr>
    </w:lvl>
    <w:lvl w:ilvl="5" w:tplc="BC1C17F8">
      <w:numFmt w:val="bullet"/>
      <w:lvlText w:val="•"/>
      <w:lvlJc w:val="left"/>
      <w:pPr>
        <w:ind w:left="5171" w:hanging="144"/>
      </w:pPr>
      <w:rPr>
        <w:rFonts w:hint="default"/>
        <w:lang w:val="ro-RO" w:eastAsia="en-US" w:bidi="ar-SA"/>
      </w:rPr>
    </w:lvl>
    <w:lvl w:ilvl="6" w:tplc="025A7CFA">
      <w:numFmt w:val="bullet"/>
      <w:lvlText w:val="•"/>
      <w:lvlJc w:val="left"/>
      <w:pPr>
        <w:ind w:left="6150" w:hanging="144"/>
      </w:pPr>
      <w:rPr>
        <w:rFonts w:hint="default"/>
        <w:lang w:val="ro-RO" w:eastAsia="en-US" w:bidi="ar-SA"/>
      </w:rPr>
    </w:lvl>
    <w:lvl w:ilvl="7" w:tplc="E9840B44">
      <w:numFmt w:val="bullet"/>
      <w:lvlText w:val="•"/>
      <w:lvlJc w:val="left"/>
      <w:pPr>
        <w:ind w:left="7128" w:hanging="144"/>
      </w:pPr>
      <w:rPr>
        <w:rFonts w:hint="default"/>
        <w:lang w:val="ro-RO" w:eastAsia="en-US" w:bidi="ar-SA"/>
      </w:rPr>
    </w:lvl>
    <w:lvl w:ilvl="8" w:tplc="6F326EDA">
      <w:numFmt w:val="bullet"/>
      <w:lvlText w:val="•"/>
      <w:lvlJc w:val="left"/>
      <w:pPr>
        <w:ind w:left="8106" w:hanging="144"/>
      </w:pPr>
      <w:rPr>
        <w:rFonts w:hint="default"/>
        <w:lang w:val="ro-RO" w:eastAsia="en-US" w:bidi="ar-SA"/>
      </w:rPr>
    </w:lvl>
  </w:abstractNum>
  <w:abstractNum w:abstractNumId="27">
    <w:nsid w:val="60822466"/>
    <w:multiLevelType w:val="hybridMultilevel"/>
    <w:tmpl w:val="276490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0EF0A8F"/>
    <w:multiLevelType w:val="hybridMultilevel"/>
    <w:tmpl w:val="F0DCDAD8"/>
    <w:lvl w:ilvl="0" w:tplc="A17CA6D6">
      <w:start w:val="1"/>
      <w:numFmt w:val="lowerLetter"/>
      <w:lvlText w:val="%1)"/>
      <w:lvlJc w:val="left"/>
      <w:pPr>
        <w:ind w:left="360" w:hanging="360"/>
      </w:pPr>
      <w:rPr>
        <w:rFonts w:hint="default"/>
        <w:u w:val="single"/>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nsid w:val="61F84471"/>
    <w:multiLevelType w:val="multilevel"/>
    <w:tmpl w:val="C4B28AF4"/>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nsid w:val="646F5566"/>
    <w:multiLevelType w:val="hybridMultilevel"/>
    <w:tmpl w:val="5246B51C"/>
    <w:lvl w:ilvl="0" w:tplc="98D4990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F1F437C"/>
    <w:multiLevelType w:val="hybridMultilevel"/>
    <w:tmpl w:val="7CA2EB16"/>
    <w:lvl w:ilvl="0" w:tplc="2CB209BA">
      <w:start w:val="1"/>
      <w:numFmt w:val="lowerLetter"/>
      <w:lvlText w:val="%1)"/>
      <w:lvlJc w:val="left"/>
      <w:pPr>
        <w:ind w:left="1420" w:hanging="361"/>
      </w:pPr>
      <w:rPr>
        <w:rFonts w:ascii="Georgia" w:eastAsia="Georgia" w:hAnsi="Georgia" w:cs="Georgia" w:hint="default"/>
        <w:b w:val="0"/>
        <w:bCs w:val="0"/>
        <w:i/>
        <w:iCs/>
        <w:w w:val="100"/>
        <w:sz w:val="22"/>
        <w:szCs w:val="22"/>
      </w:rPr>
    </w:lvl>
    <w:lvl w:ilvl="1" w:tplc="69401B84">
      <w:numFmt w:val="bullet"/>
      <w:lvlText w:val="•"/>
      <w:lvlJc w:val="left"/>
      <w:pPr>
        <w:ind w:left="2334" w:hanging="361"/>
      </w:pPr>
      <w:rPr>
        <w:rFonts w:hint="default"/>
      </w:rPr>
    </w:lvl>
    <w:lvl w:ilvl="2" w:tplc="21CAAD36">
      <w:numFmt w:val="bullet"/>
      <w:lvlText w:val="•"/>
      <w:lvlJc w:val="left"/>
      <w:pPr>
        <w:ind w:left="3249" w:hanging="361"/>
      </w:pPr>
      <w:rPr>
        <w:rFonts w:hint="default"/>
      </w:rPr>
    </w:lvl>
    <w:lvl w:ilvl="3" w:tplc="7F7064E2">
      <w:numFmt w:val="bullet"/>
      <w:lvlText w:val="•"/>
      <w:lvlJc w:val="left"/>
      <w:pPr>
        <w:ind w:left="4163" w:hanging="361"/>
      </w:pPr>
      <w:rPr>
        <w:rFonts w:hint="default"/>
      </w:rPr>
    </w:lvl>
    <w:lvl w:ilvl="4" w:tplc="CDE684D0">
      <w:numFmt w:val="bullet"/>
      <w:lvlText w:val="•"/>
      <w:lvlJc w:val="left"/>
      <w:pPr>
        <w:ind w:left="5078" w:hanging="361"/>
      </w:pPr>
      <w:rPr>
        <w:rFonts w:hint="default"/>
      </w:rPr>
    </w:lvl>
    <w:lvl w:ilvl="5" w:tplc="82D253E6">
      <w:numFmt w:val="bullet"/>
      <w:lvlText w:val="•"/>
      <w:lvlJc w:val="left"/>
      <w:pPr>
        <w:ind w:left="5993" w:hanging="361"/>
      </w:pPr>
      <w:rPr>
        <w:rFonts w:hint="default"/>
      </w:rPr>
    </w:lvl>
    <w:lvl w:ilvl="6" w:tplc="26782DCA">
      <w:numFmt w:val="bullet"/>
      <w:lvlText w:val="•"/>
      <w:lvlJc w:val="left"/>
      <w:pPr>
        <w:ind w:left="6907" w:hanging="361"/>
      </w:pPr>
      <w:rPr>
        <w:rFonts w:hint="default"/>
      </w:rPr>
    </w:lvl>
    <w:lvl w:ilvl="7" w:tplc="1400B85C">
      <w:numFmt w:val="bullet"/>
      <w:lvlText w:val="•"/>
      <w:lvlJc w:val="left"/>
      <w:pPr>
        <w:ind w:left="7822" w:hanging="361"/>
      </w:pPr>
      <w:rPr>
        <w:rFonts w:hint="default"/>
      </w:rPr>
    </w:lvl>
    <w:lvl w:ilvl="8" w:tplc="4A3E7B98">
      <w:numFmt w:val="bullet"/>
      <w:lvlText w:val="•"/>
      <w:lvlJc w:val="left"/>
      <w:pPr>
        <w:ind w:left="8737" w:hanging="361"/>
      </w:pPr>
      <w:rPr>
        <w:rFonts w:hint="default"/>
      </w:rPr>
    </w:lvl>
  </w:abstractNum>
  <w:abstractNum w:abstractNumId="32">
    <w:nsid w:val="6F9457E9"/>
    <w:multiLevelType w:val="hybridMultilevel"/>
    <w:tmpl w:val="1A82501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795F71FB"/>
    <w:multiLevelType w:val="hybridMultilevel"/>
    <w:tmpl w:val="39B89C48"/>
    <w:lvl w:ilvl="0" w:tplc="09E03ADA">
      <w:start w:val="7"/>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7CAF1BF1"/>
    <w:multiLevelType w:val="hybridMultilevel"/>
    <w:tmpl w:val="7AC20616"/>
    <w:lvl w:ilvl="0" w:tplc="0809000F">
      <w:start w:val="1"/>
      <w:numFmt w:val="decimal"/>
      <w:lvlText w:val="%1."/>
      <w:lvlJc w:val="left"/>
      <w:pPr>
        <w:ind w:left="928" w:hanging="360"/>
      </w:pPr>
    </w:lvl>
    <w:lvl w:ilvl="1" w:tplc="DFD696F6">
      <w:start w:val="4"/>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0"/>
  </w:num>
  <w:num w:numId="3">
    <w:abstractNumId w:val="21"/>
  </w:num>
  <w:num w:numId="4">
    <w:abstractNumId w:val="12"/>
  </w:num>
  <w:num w:numId="5">
    <w:abstractNumId w:val="8"/>
  </w:num>
  <w:num w:numId="6">
    <w:abstractNumId w:val="2"/>
  </w:num>
  <w:num w:numId="7">
    <w:abstractNumId w:val="31"/>
  </w:num>
  <w:num w:numId="8">
    <w:abstractNumId w:val="3"/>
  </w:num>
  <w:num w:numId="9">
    <w:abstractNumId w:val="28"/>
  </w:num>
  <w:num w:numId="10">
    <w:abstractNumId w:val="5"/>
  </w:num>
  <w:num w:numId="11">
    <w:abstractNumId w:val="11"/>
  </w:num>
  <w:num w:numId="12">
    <w:abstractNumId w:val="19"/>
  </w:num>
  <w:num w:numId="13">
    <w:abstractNumId w:val="32"/>
  </w:num>
  <w:num w:numId="14">
    <w:abstractNumId w:val="18"/>
  </w:num>
  <w:num w:numId="15">
    <w:abstractNumId w:val="14"/>
  </w:num>
  <w:num w:numId="16">
    <w:abstractNumId w:val="9"/>
  </w:num>
  <w:num w:numId="17">
    <w:abstractNumId w:val="22"/>
  </w:num>
  <w:num w:numId="18">
    <w:abstractNumId w:val="34"/>
  </w:num>
  <w:num w:numId="19">
    <w:abstractNumId w:val="27"/>
  </w:num>
  <w:num w:numId="20">
    <w:abstractNumId w:val="33"/>
  </w:num>
  <w:num w:numId="21">
    <w:abstractNumId w:val="6"/>
  </w:num>
  <w:num w:numId="22">
    <w:abstractNumId w:val="23"/>
  </w:num>
  <w:num w:numId="23">
    <w:abstractNumId w:val="29"/>
  </w:num>
  <w:num w:numId="24">
    <w:abstractNumId w:val="1"/>
    <w:lvlOverride w:ilvl="0">
      <w:lvl w:ilvl="0">
        <w:numFmt w:val="upperRoman"/>
        <w:lvlText w:val="%1."/>
        <w:lvlJc w:val="right"/>
      </w:lvl>
    </w:lvlOverride>
  </w:num>
  <w:num w:numId="25">
    <w:abstractNumId w:val="13"/>
  </w:num>
  <w:num w:numId="26">
    <w:abstractNumId w:val="26"/>
  </w:num>
  <w:num w:numId="27">
    <w:abstractNumId w:val="20"/>
  </w:num>
  <w:num w:numId="28">
    <w:abstractNumId w:val="24"/>
  </w:num>
  <w:num w:numId="29">
    <w:abstractNumId w:val="16"/>
  </w:num>
  <w:num w:numId="30">
    <w:abstractNumId w:val="25"/>
  </w:num>
  <w:num w:numId="31">
    <w:abstractNumId w:val="7"/>
  </w:num>
  <w:num w:numId="32">
    <w:abstractNumId w:val="0"/>
  </w:num>
  <w:num w:numId="33">
    <w:abstractNumId w:val="4"/>
  </w:num>
  <w:num w:numId="34">
    <w:abstractNumId w:val="3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4A8"/>
    <w:rsid w:val="00000601"/>
    <w:rsid w:val="00035CF6"/>
    <w:rsid w:val="0005139D"/>
    <w:rsid w:val="00062688"/>
    <w:rsid w:val="000A05F8"/>
    <w:rsid w:val="000A3540"/>
    <w:rsid w:val="000B70AB"/>
    <w:rsid w:val="000D68E5"/>
    <w:rsid w:val="00130C7B"/>
    <w:rsid w:val="00141785"/>
    <w:rsid w:val="0015267E"/>
    <w:rsid w:val="0017371F"/>
    <w:rsid w:val="00181BB6"/>
    <w:rsid w:val="001934E4"/>
    <w:rsid w:val="001B2309"/>
    <w:rsid w:val="001B32C3"/>
    <w:rsid w:val="0020496C"/>
    <w:rsid w:val="00204AF0"/>
    <w:rsid w:val="00223E88"/>
    <w:rsid w:val="002350FB"/>
    <w:rsid w:val="002415E8"/>
    <w:rsid w:val="00242C66"/>
    <w:rsid w:val="002837E5"/>
    <w:rsid w:val="00285F35"/>
    <w:rsid w:val="002D2E5E"/>
    <w:rsid w:val="002D51A0"/>
    <w:rsid w:val="00383360"/>
    <w:rsid w:val="00395E92"/>
    <w:rsid w:val="00415542"/>
    <w:rsid w:val="00416F06"/>
    <w:rsid w:val="0043649B"/>
    <w:rsid w:val="004B184B"/>
    <w:rsid w:val="004C7193"/>
    <w:rsid w:val="004F6277"/>
    <w:rsid w:val="005476AD"/>
    <w:rsid w:val="005519B0"/>
    <w:rsid w:val="00584C8B"/>
    <w:rsid w:val="005B6A64"/>
    <w:rsid w:val="005D448F"/>
    <w:rsid w:val="005E1B03"/>
    <w:rsid w:val="00613ECD"/>
    <w:rsid w:val="006879F0"/>
    <w:rsid w:val="006B328F"/>
    <w:rsid w:val="006B6385"/>
    <w:rsid w:val="006F16B1"/>
    <w:rsid w:val="0070308F"/>
    <w:rsid w:val="00707463"/>
    <w:rsid w:val="0074531C"/>
    <w:rsid w:val="00754D8B"/>
    <w:rsid w:val="00790F2A"/>
    <w:rsid w:val="007D3B17"/>
    <w:rsid w:val="00831125"/>
    <w:rsid w:val="0085295A"/>
    <w:rsid w:val="00857CA9"/>
    <w:rsid w:val="008C1534"/>
    <w:rsid w:val="008C7515"/>
    <w:rsid w:val="00903472"/>
    <w:rsid w:val="00990F51"/>
    <w:rsid w:val="009A52A0"/>
    <w:rsid w:val="009B2020"/>
    <w:rsid w:val="00A66F3C"/>
    <w:rsid w:val="00A848D9"/>
    <w:rsid w:val="00A87E94"/>
    <w:rsid w:val="00AB0AAA"/>
    <w:rsid w:val="00B31E89"/>
    <w:rsid w:val="00B4489C"/>
    <w:rsid w:val="00B70946"/>
    <w:rsid w:val="00C154A8"/>
    <w:rsid w:val="00C17CD7"/>
    <w:rsid w:val="00C54D2A"/>
    <w:rsid w:val="00C63A0A"/>
    <w:rsid w:val="00C733B1"/>
    <w:rsid w:val="00C77FF9"/>
    <w:rsid w:val="00C91C05"/>
    <w:rsid w:val="00CA7BFC"/>
    <w:rsid w:val="00CC163E"/>
    <w:rsid w:val="00D44DFD"/>
    <w:rsid w:val="00D65F3A"/>
    <w:rsid w:val="00D832A7"/>
    <w:rsid w:val="00DC40C7"/>
    <w:rsid w:val="00DC51AC"/>
    <w:rsid w:val="00DF7A67"/>
    <w:rsid w:val="00E342B8"/>
    <w:rsid w:val="00EA756A"/>
    <w:rsid w:val="00ED66CE"/>
    <w:rsid w:val="00EE4E92"/>
    <w:rsid w:val="00F37AEF"/>
    <w:rsid w:val="00F51B39"/>
    <w:rsid w:val="00F7756A"/>
    <w:rsid w:val="00FA41F5"/>
    <w:rsid w:val="00FC1621"/>
    <w:rsid w:val="00FE29E4"/>
    <w:rsid w:val="00FF6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54A8"/>
    <w:pPr>
      <w:widowControl w:val="0"/>
      <w:autoSpaceDE w:val="0"/>
      <w:autoSpaceDN w:val="0"/>
      <w:spacing w:after="0" w:line="240" w:lineRule="auto"/>
    </w:pPr>
    <w:rPr>
      <w:rFonts w:ascii="Calibri" w:eastAsia="Calibri" w:hAnsi="Calibri" w:cs="Calibri"/>
      <w:lang w:val="ro-RO"/>
    </w:rPr>
  </w:style>
  <w:style w:type="paragraph" w:styleId="Heading1">
    <w:name w:val="heading 1"/>
    <w:basedOn w:val="Normal"/>
    <w:link w:val="Heading1Char"/>
    <w:uiPriority w:val="1"/>
    <w:qFormat/>
    <w:rsid w:val="00395E92"/>
    <w:pPr>
      <w:spacing w:before="83"/>
      <w:ind w:left="3244" w:right="2162" w:hanging="1082"/>
      <w:outlineLvl w:val="0"/>
    </w:pPr>
    <w:rPr>
      <w:rFonts w:ascii="Georgia" w:eastAsia="Georgia" w:hAnsi="Georgia" w:cs="Georgia"/>
      <w:b/>
      <w:bCs/>
      <w:i/>
      <w:iCs/>
      <w:sz w:val="40"/>
      <w:szCs w:val="40"/>
      <w:lang w:val="en-US"/>
    </w:rPr>
  </w:style>
  <w:style w:type="paragraph" w:styleId="Heading2">
    <w:name w:val="heading 2"/>
    <w:basedOn w:val="Normal"/>
    <w:link w:val="Heading2Char"/>
    <w:uiPriority w:val="1"/>
    <w:qFormat/>
    <w:rsid w:val="00C154A8"/>
    <w:pPr>
      <w:ind w:left="1302"/>
      <w:jc w:val="center"/>
      <w:outlineLvl w:val="1"/>
    </w:pPr>
    <w:rPr>
      <w:b/>
      <w:bCs/>
      <w:sz w:val="28"/>
      <w:szCs w:val="28"/>
    </w:rPr>
  </w:style>
  <w:style w:type="paragraph" w:styleId="Heading3">
    <w:name w:val="heading 3"/>
    <w:basedOn w:val="Normal"/>
    <w:next w:val="Normal"/>
    <w:link w:val="Heading3Char"/>
    <w:uiPriority w:val="9"/>
    <w:semiHidden/>
    <w:unhideWhenUsed/>
    <w:qFormat/>
    <w:rsid w:val="00EE4E9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154A8"/>
    <w:rPr>
      <w:rFonts w:ascii="Calibri" w:eastAsia="Calibri" w:hAnsi="Calibri" w:cs="Calibri"/>
      <w:b/>
      <w:bCs/>
      <w:sz w:val="28"/>
      <w:szCs w:val="28"/>
      <w:lang w:val="ro-RO"/>
    </w:rPr>
  </w:style>
  <w:style w:type="paragraph" w:styleId="BodyText">
    <w:name w:val="Body Text"/>
    <w:basedOn w:val="Normal"/>
    <w:link w:val="BodyTextChar"/>
    <w:uiPriority w:val="1"/>
    <w:qFormat/>
    <w:rsid w:val="00C154A8"/>
    <w:rPr>
      <w:sz w:val="24"/>
      <w:szCs w:val="24"/>
    </w:rPr>
  </w:style>
  <w:style w:type="character" w:customStyle="1" w:styleId="BodyTextChar">
    <w:name w:val="Body Text Char"/>
    <w:basedOn w:val="DefaultParagraphFont"/>
    <w:link w:val="BodyText"/>
    <w:uiPriority w:val="1"/>
    <w:rsid w:val="00C154A8"/>
    <w:rPr>
      <w:rFonts w:ascii="Calibri" w:eastAsia="Calibri" w:hAnsi="Calibri" w:cs="Calibri"/>
      <w:sz w:val="24"/>
      <w:szCs w:val="24"/>
      <w:lang w:val="ro-RO"/>
    </w:rPr>
  </w:style>
  <w:style w:type="paragraph" w:customStyle="1" w:styleId="TableParagraph">
    <w:name w:val="Table Paragraph"/>
    <w:basedOn w:val="Normal"/>
    <w:uiPriority w:val="1"/>
    <w:qFormat/>
    <w:rsid w:val="00C154A8"/>
    <w:pPr>
      <w:spacing w:before="58"/>
      <w:ind w:left="19"/>
    </w:pPr>
  </w:style>
  <w:style w:type="table" w:styleId="TableGrid">
    <w:name w:val="Table Grid"/>
    <w:basedOn w:val="TableNormal"/>
    <w:uiPriority w:val="59"/>
    <w:rsid w:val="00C154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54A8"/>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 w:type="paragraph" w:styleId="NoSpacing">
    <w:name w:val="No Spacing"/>
    <w:link w:val="NoSpacingChar"/>
    <w:uiPriority w:val="1"/>
    <w:qFormat/>
    <w:rsid w:val="00903472"/>
    <w:pPr>
      <w:spacing w:after="0" w:line="240" w:lineRule="auto"/>
    </w:pPr>
    <w:rPr>
      <w:rFonts w:ascii="Times New Roman" w:eastAsia="PMingLiU" w:hAnsi="Times New Roman" w:cs="Times New Roman"/>
      <w:lang w:val="en-US"/>
    </w:rPr>
  </w:style>
  <w:style w:type="character" w:styleId="Strong">
    <w:name w:val="Strong"/>
    <w:basedOn w:val="DefaultParagraphFont"/>
    <w:uiPriority w:val="22"/>
    <w:qFormat/>
    <w:rsid w:val="00903472"/>
    <w:rPr>
      <w:b/>
      <w:bCs/>
    </w:rPr>
  </w:style>
  <w:style w:type="character" w:customStyle="1" w:styleId="Heading3Char">
    <w:name w:val="Heading 3 Char"/>
    <w:basedOn w:val="DefaultParagraphFont"/>
    <w:link w:val="Heading3"/>
    <w:uiPriority w:val="9"/>
    <w:semiHidden/>
    <w:rsid w:val="00EE4E92"/>
    <w:rPr>
      <w:rFonts w:asciiTheme="majorHAnsi" w:eastAsiaTheme="majorEastAsia" w:hAnsiTheme="majorHAnsi" w:cstheme="majorBidi"/>
      <w:b/>
      <w:bCs/>
      <w:color w:val="4F81BD" w:themeColor="accent1"/>
      <w:lang w:val="ro-RO"/>
    </w:rPr>
  </w:style>
  <w:style w:type="paragraph" w:styleId="ListParagraph">
    <w:name w:val="List Paragraph"/>
    <w:basedOn w:val="Normal"/>
    <w:uiPriority w:val="34"/>
    <w:qFormat/>
    <w:rsid w:val="00EE4E92"/>
    <w:pPr>
      <w:ind w:left="282"/>
    </w:pPr>
  </w:style>
  <w:style w:type="character" w:customStyle="1" w:styleId="Heading1Char">
    <w:name w:val="Heading 1 Char"/>
    <w:basedOn w:val="DefaultParagraphFont"/>
    <w:link w:val="Heading1"/>
    <w:uiPriority w:val="1"/>
    <w:rsid w:val="00395E92"/>
    <w:rPr>
      <w:rFonts w:ascii="Georgia" w:eastAsia="Georgia" w:hAnsi="Georgia" w:cs="Georgia"/>
      <w:b/>
      <w:bCs/>
      <w:i/>
      <w:iCs/>
      <w:sz w:val="40"/>
      <w:szCs w:val="40"/>
      <w:lang w:val="en-US"/>
    </w:rPr>
  </w:style>
  <w:style w:type="paragraph" w:styleId="BalloonText">
    <w:name w:val="Balloon Text"/>
    <w:basedOn w:val="Normal"/>
    <w:link w:val="BalloonTextChar"/>
    <w:uiPriority w:val="99"/>
    <w:semiHidden/>
    <w:unhideWhenUsed/>
    <w:rsid w:val="00395E92"/>
    <w:rPr>
      <w:rFonts w:ascii="Tahoma" w:eastAsia="Georgia" w:hAnsi="Tahoma" w:cs="Tahoma"/>
      <w:sz w:val="16"/>
      <w:szCs w:val="16"/>
      <w:lang w:val="en-US"/>
    </w:rPr>
  </w:style>
  <w:style w:type="character" w:customStyle="1" w:styleId="BalloonTextChar">
    <w:name w:val="Balloon Text Char"/>
    <w:basedOn w:val="DefaultParagraphFont"/>
    <w:link w:val="BalloonText"/>
    <w:uiPriority w:val="99"/>
    <w:semiHidden/>
    <w:rsid w:val="00395E92"/>
    <w:rPr>
      <w:rFonts w:ascii="Tahoma" w:eastAsia="Georgia" w:hAnsi="Tahoma" w:cs="Tahoma"/>
      <w:sz w:val="16"/>
      <w:szCs w:val="16"/>
      <w:lang w:val="en-US"/>
    </w:rPr>
  </w:style>
  <w:style w:type="character" w:styleId="Hyperlink">
    <w:name w:val="Hyperlink"/>
    <w:basedOn w:val="DefaultParagraphFont"/>
    <w:uiPriority w:val="99"/>
    <w:unhideWhenUsed/>
    <w:rsid w:val="00395E92"/>
    <w:rPr>
      <w:color w:val="0000FF" w:themeColor="hyperlink"/>
      <w:u w:val="single"/>
    </w:rPr>
  </w:style>
  <w:style w:type="paragraph" w:styleId="BodyTextIndent">
    <w:name w:val="Body Text Indent"/>
    <w:basedOn w:val="Normal"/>
    <w:link w:val="BodyTextIndentChar"/>
    <w:uiPriority w:val="99"/>
    <w:semiHidden/>
    <w:unhideWhenUsed/>
    <w:rsid w:val="00395E92"/>
    <w:pPr>
      <w:spacing w:after="120"/>
      <w:ind w:left="283"/>
    </w:pPr>
    <w:rPr>
      <w:rFonts w:ascii="Georgia" w:eastAsia="Georgia" w:hAnsi="Georgia" w:cs="Georgia"/>
      <w:lang w:val="en-US"/>
    </w:rPr>
  </w:style>
  <w:style w:type="character" w:customStyle="1" w:styleId="BodyTextIndentChar">
    <w:name w:val="Body Text Indent Char"/>
    <w:basedOn w:val="DefaultParagraphFont"/>
    <w:link w:val="BodyTextIndent"/>
    <w:uiPriority w:val="99"/>
    <w:semiHidden/>
    <w:rsid w:val="00395E92"/>
    <w:rPr>
      <w:rFonts w:ascii="Georgia" w:eastAsia="Georgia" w:hAnsi="Georgia" w:cs="Georgia"/>
      <w:lang w:val="en-US"/>
    </w:rPr>
  </w:style>
  <w:style w:type="character" w:customStyle="1" w:styleId="tli">
    <w:name w:val="tli"/>
    <w:basedOn w:val="DefaultParagraphFont"/>
    <w:rsid w:val="00395E92"/>
  </w:style>
  <w:style w:type="character" w:customStyle="1" w:styleId="li">
    <w:name w:val="li"/>
    <w:basedOn w:val="DefaultParagraphFont"/>
    <w:rsid w:val="00395E92"/>
  </w:style>
  <w:style w:type="paragraph" w:customStyle="1" w:styleId="DefaultText">
    <w:name w:val="Default Text"/>
    <w:basedOn w:val="Normal"/>
    <w:link w:val="DefaultTextCaracter"/>
    <w:rsid w:val="00395E92"/>
    <w:pPr>
      <w:widowControl/>
      <w:overflowPunct w:val="0"/>
      <w:adjustRightInd w:val="0"/>
      <w:textAlignment w:val="baseline"/>
    </w:pPr>
    <w:rPr>
      <w:rFonts w:ascii="Times New Roman" w:eastAsia="Times New Roman" w:hAnsi="Times New Roman" w:cs="Times New Roman"/>
      <w:sz w:val="24"/>
      <w:szCs w:val="20"/>
    </w:rPr>
  </w:style>
  <w:style w:type="character" w:customStyle="1" w:styleId="DefaultTextCaracter">
    <w:name w:val="Default Text Caracter"/>
    <w:link w:val="DefaultText"/>
    <w:rsid w:val="00395E92"/>
    <w:rPr>
      <w:rFonts w:ascii="Times New Roman" w:eastAsia="Times New Roman" w:hAnsi="Times New Roman" w:cs="Times New Roman"/>
      <w:sz w:val="24"/>
      <w:szCs w:val="20"/>
      <w:lang w:val="ro-RO"/>
    </w:rPr>
  </w:style>
  <w:style w:type="character" w:customStyle="1" w:styleId="sden">
    <w:name w:val="s_den"/>
    <w:basedOn w:val="DefaultParagraphFont"/>
    <w:rsid w:val="00395E92"/>
  </w:style>
  <w:style w:type="character" w:customStyle="1" w:styleId="shdr">
    <w:name w:val="s_hdr"/>
    <w:basedOn w:val="DefaultParagraphFont"/>
    <w:rsid w:val="00395E92"/>
  </w:style>
  <w:style w:type="paragraph" w:styleId="Header">
    <w:name w:val="header"/>
    <w:basedOn w:val="Normal"/>
    <w:link w:val="HeaderChar"/>
    <w:uiPriority w:val="99"/>
    <w:unhideWhenUsed/>
    <w:rsid w:val="00395E92"/>
    <w:pPr>
      <w:tabs>
        <w:tab w:val="center" w:pos="4513"/>
        <w:tab w:val="right" w:pos="9026"/>
      </w:tabs>
    </w:pPr>
    <w:rPr>
      <w:rFonts w:ascii="Georgia" w:eastAsia="Georgia" w:hAnsi="Georgia" w:cs="Georgia"/>
      <w:lang w:val="en-US"/>
    </w:rPr>
  </w:style>
  <w:style w:type="character" w:customStyle="1" w:styleId="HeaderChar">
    <w:name w:val="Header Char"/>
    <w:basedOn w:val="DefaultParagraphFont"/>
    <w:link w:val="Header"/>
    <w:uiPriority w:val="99"/>
    <w:rsid w:val="00395E92"/>
    <w:rPr>
      <w:rFonts w:ascii="Georgia" w:eastAsia="Georgia" w:hAnsi="Georgia" w:cs="Georgia"/>
      <w:lang w:val="en-US"/>
    </w:rPr>
  </w:style>
  <w:style w:type="paragraph" w:styleId="Footer">
    <w:name w:val="footer"/>
    <w:basedOn w:val="Normal"/>
    <w:link w:val="FooterChar"/>
    <w:uiPriority w:val="99"/>
    <w:unhideWhenUsed/>
    <w:rsid w:val="00395E92"/>
    <w:pPr>
      <w:tabs>
        <w:tab w:val="center" w:pos="4513"/>
        <w:tab w:val="right" w:pos="9026"/>
      </w:tabs>
    </w:pPr>
    <w:rPr>
      <w:rFonts w:ascii="Georgia" w:eastAsia="Georgia" w:hAnsi="Georgia" w:cs="Georgia"/>
      <w:lang w:val="en-US"/>
    </w:rPr>
  </w:style>
  <w:style w:type="character" w:customStyle="1" w:styleId="FooterChar">
    <w:name w:val="Footer Char"/>
    <w:basedOn w:val="DefaultParagraphFont"/>
    <w:link w:val="Footer"/>
    <w:uiPriority w:val="99"/>
    <w:rsid w:val="00395E92"/>
    <w:rPr>
      <w:rFonts w:ascii="Georgia" w:eastAsia="Georgia" w:hAnsi="Georgia" w:cs="Georgia"/>
      <w:lang w:val="en-US"/>
    </w:rPr>
  </w:style>
  <w:style w:type="character" w:customStyle="1" w:styleId="do1">
    <w:name w:val="do1"/>
    <w:basedOn w:val="DefaultParagraphFont"/>
    <w:rsid w:val="00395E92"/>
    <w:rPr>
      <w:b/>
      <w:bCs/>
      <w:sz w:val="26"/>
      <w:szCs w:val="26"/>
    </w:rPr>
  </w:style>
  <w:style w:type="paragraph" w:customStyle="1" w:styleId="ListParagraph1">
    <w:name w:val="List Paragraph1"/>
    <w:basedOn w:val="Normal"/>
    <w:uiPriority w:val="99"/>
    <w:rsid w:val="00395E92"/>
    <w:pPr>
      <w:widowControl/>
      <w:autoSpaceDE/>
      <w:autoSpaceDN/>
      <w:spacing w:after="200" w:line="276" w:lineRule="auto"/>
      <w:ind w:left="720"/>
    </w:pPr>
    <w:rPr>
      <w:rFonts w:eastAsia="Times New Roman"/>
      <w:lang w:eastAsia="ro-RO"/>
    </w:rPr>
  </w:style>
  <w:style w:type="character" w:customStyle="1" w:styleId="tal1">
    <w:name w:val="tal1"/>
    <w:basedOn w:val="DefaultParagraphFont"/>
    <w:rsid w:val="00395E92"/>
  </w:style>
  <w:style w:type="character" w:customStyle="1" w:styleId="tal">
    <w:name w:val="tal"/>
    <w:basedOn w:val="DefaultParagraphFont"/>
    <w:rsid w:val="000B70AB"/>
  </w:style>
  <w:style w:type="character" w:customStyle="1" w:styleId="al">
    <w:name w:val="al"/>
    <w:basedOn w:val="DefaultParagraphFont"/>
    <w:rsid w:val="000B70AB"/>
  </w:style>
  <w:style w:type="character" w:customStyle="1" w:styleId="NoSpacingChar">
    <w:name w:val="No Spacing Char"/>
    <w:link w:val="NoSpacing"/>
    <w:uiPriority w:val="1"/>
    <w:locked/>
    <w:rsid w:val="00AB0AAA"/>
    <w:rPr>
      <w:rFonts w:ascii="Times New Roman" w:eastAsia="PMingLiU"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54A8"/>
    <w:pPr>
      <w:widowControl w:val="0"/>
      <w:autoSpaceDE w:val="0"/>
      <w:autoSpaceDN w:val="0"/>
      <w:spacing w:after="0" w:line="240" w:lineRule="auto"/>
    </w:pPr>
    <w:rPr>
      <w:rFonts w:ascii="Calibri" w:eastAsia="Calibri" w:hAnsi="Calibri" w:cs="Calibri"/>
      <w:lang w:val="ro-RO"/>
    </w:rPr>
  </w:style>
  <w:style w:type="paragraph" w:styleId="Heading1">
    <w:name w:val="heading 1"/>
    <w:basedOn w:val="Normal"/>
    <w:link w:val="Heading1Char"/>
    <w:uiPriority w:val="1"/>
    <w:qFormat/>
    <w:rsid w:val="00395E92"/>
    <w:pPr>
      <w:spacing w:before="83"/>
      <w:ind w:left="3244" w:right="2162" w:hanging="1082"/>
      <w:outlineLvl w:val="0"/>
    </w:pPr>
    <w:rPr>
      <w:rFonts w:ascii="Georgia" w:eastAsia="Georgia" w:hAnsi="Georgia" w:cs="Georgia"/>
      <w:b/>
      <w:bCs/>
      <w:i/>
      <w:iCs/>
      <w:sz w:val="40"/>
      <w:szCs w:val="40"/>
      <w:lang w:val="en-US"/>
    </w:rPr>
  </w:style>
  <w:style w:type="paragraph" w:styleId="Heading2">
    <w:name w:val="heading 2"/>
    <w:basedOn w:val="Normal"/>
    <w:link w:val="Heading2Char"/>
    <w:uiPriority w:val="1"/>
    <w:qFormat/>
    <w:rsid w:val="00C154A8"/>
    <w:pPr>
      <w:ind w:left="1302"/>
      <w:jc w:val="center"/>
      <w:outlineLvl w:val="1"/>
    </w:pPr>
    <w:rPr>
      <w:b/>
      <w:bCs/>
      <w:sz w:val="28"/>
      <w:szCs w:val="28"/>
    </w:rPr>
  </w:style>
  <w:style w:type="paragraph" w:styleId="Heading3">
    <w:name w:val="heading 3"/>
    <w:basedOn w:val="Normal"/>
    <w:next w:val="Normal"/>
    <w:link w:val="Heading3Char"/>
    <w:uiPriority w:val="9"/>
    <w:semiHidden/>
    <w:unhideWhenUsed/>
    <w:qFormat/>
    <w:rsid w:val="00EE4E9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154A8"/>
    <w:rPr>
      <w:rFonts w:ascii="Calibri" w:eastAsia="Calibri" w:hAnsi="Calibri" w:cs="Calibri"/>
      <w:b/>
      <w:bCs/>
      <w:sz w:val="28"/>
      <w:szCs w:val="28"/>
      <w:lang w:val="ro-RO"/>
    </w:rPr>
  </w:style>
  <w:style w:type="paragraph" w:styleId="BodyText">
    <w:name w:val="Body Text"/>
    <w:basedOn w:val="Normal"/>
    <w:link w:val="BodyTextChar"/>
    <w:uiPriority w:val="1"/>
    <w:qFormat/>
    <w:rsid w:val="00C154A8"/>
    <w:rPr>
      <w:sz w:val="24"/>
      <w:szCs w:val="24"/>
    </w:rPr>
  </w:style>
  <w:style w:type="character" w:customStyle="1" w:styleId="BodyTextChar">
    <w:name w:val="Body Text Char"/>
    <w:basedOn w:val="DefaultParagraphFont"/>
    <w:link w:val="BodyText"/>
    <w:uiPriority w:val="1"/>
    <w:rsid w:val="00C154A8"/>
    <w:rPr>
      <w:rFonts w:ascii="Calibri" w:eastAsia="Calibri" w:hAnsi="Calibri" w:cs="Calibri"/>
      <w:sz w:val="24"/>
      <w:szCs w:val="24"/>
      <w:lang w:val="ro-RO"/>
    </w:rPr>
  </w:style>
  <w:style w:type="paragraph" w:customStyle="1" w:styleId="TableParagraph">
    <w:name w:val="Table Paragraph"/>
    <w:basedOn w:val="Normal"/>
    <w:uiPriority w:val="1"/>
    <w:qFormat/>
    <w:rsid w:val="00C154A8"/>
    <w:pPr>
      <w:spacing w:before="58"/>
      <w:ind w:left="19"/>
    </w:pPr>
  </w:style>
  <w:style w:type="table" w:styleId="TableGrid">
    <w:name w:val="Table Grid"/>
    <w:basedOn w:val="TableNormal"/>
    <w:uiPriority w:val="59"/>
    <w:rsid w:val="00C154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54A8"/>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 w:type="paragraph" w:styleId="NoSpacing">
    <w:name w:val="No Spacing"/>
    <w:link w:val="NoSpacingChar"/>
    <w:uiPriority w:val="1"/>
    <w:qFormat/>
    <w:rsid w:val="00903472"/>
    <w:pPr>
      <w:spacing w:after="0" w:line="240" w:lineRule="auto"/>
    </w:pPr>
    <w:rPr>
      <w:rFonts w:ascii="Times New Roman" w:eastAsia="PMingLiU" w:hAnsi="Times New Roman" w:cs="Times New Roman"/>
      <w:lang w:val="en-US"/>
    </w:rPr>
  </w:style>
  <w:style w:type="character" w:styleId="Strong">
    <w:name w:val="Strong"/>
    <w:basedOn w:val="DefaultParagraphFont"/>
    <w:uiPriority w:val="22"/>
    <w:qFormat/>
    <w:rsid w:val="00903472"/>
    <w:rPr>
      <w:b/>
      <w:bCs/>
    </w:rPr>
  </w:style>
  <w:style w:type="character" w:customStyle="1" w:styleId="Heading3Char">
    <w:name w:val="Heading 3 Char"/>
    <w:basedOn w:val="DefaultParagraphFont"/>
    <w:link w:val="Heading3"/>
    <w:uiPriority w:val="9"/>
    <w:semiHidden/>
    <w:rsid w:val="00EE4E92"/>
    <w:rPr>
      <w:rFonts w:asciiTheme="majorHAnsi" w:eastAsiaTheme="majorEastAsia" w:hAnsiTheme="majorHAnsi" w:cstheme="majorBidi"/>
      <w:b/>
      <w:bCs/>
      <w:color w:val="4F81BD" w:themeColor="accent1"/>
      <w:lang w:val="ro-RO"/>
    </w:rPr>
  </w:style>
  <w:style w:type="paragraph" w:styleId="ListParagraph">
    <w:name w:val="List Paragraph"/>
    <w:basedOn w:val="Normal"/>
    <w:uiPriority w:val="34"/>
    <w:qFormat/>
    <w:rsid w:val="00EE4E92"/>
    <w:pPr>
      <w:ind w:left="282"/>
    </w:pPr>
  </w:style>
  <w:style w:type="character" w:customStyle="1" w:styleId="Heading1Char">
    <w:name w:val="Heading 1 Char"/>
    <w:basedOn w:val="DefaultParagraphFont"/>
    <w:link w:val="Heading1"/>
    <w:uiPriority w:val="1"/>
    <w:rsid w:val="00395E92"/>
    <w:rPr>
      <w:rFonts w:ascii="Georgia" w:eastAsia="Georgia" w:hAnsi="Georgia" w:cs="Georgia"/>
      <w:b/>
      <w:bCs/>
      <w:i/>
      <w:iCs/>
      <w:sz w:val="40"/>
      <w:szCs w:val="40"/>
      <w:lang w:val="en-US"/>
    </w:rPr>
  </w:style>
  <w:style w:type="paragraph" w:styleId="BalloonText">
    <w:name w:val="Balloon Text"/>
    <w:basedOn w:val="Normal"/>
    <w:link w:val="BalloonTextChar"/>
    <w:uiPriority w:val="99"/>
    <w:semiHidden/>
    <w:unhideWhenUsed/>
    <w:rsid w:val="00395E92"/>
    <w:rPr>
      <w:rFonts w:ascii="Tahoma" w:eastAsia="Georgia" w:hAnsi="Tahoma" w:cs="Tahoma"/>
      <w:sz w:val="16"/>
      <w:szCs w:val="16"/>
      <w:lang w:val="en-US"/>
    </w:rPr>
  </w:style>
  <w:style w:type="character" w:customStyle="1" w:styleId="BalloonTextChar">
    <w:name w:val="Balloon Text Char"/>
    <w:basedOn w:val="DefaultParagraphFont"/>
    <w:link w:val="BalloonText"/>
    <w:uiPriority w:val="99"/>
    <w:semiHidden/>
    <w:rsid w:val="00395E92"/>
    <w:rPr>
      <w:rFonts w:ascii="Tahoma" w:eastAsia="Georgia" w:hAnsi="Tahoma" w:cs="Tahoma"/>
      <w:sz w:val="16"/>
      <w:szCs w:val="16"/>
      <w:lang w:val="en-US"/>
    </w:rPr>
  </w:style>
  <w:style w:type="character" w:styleId="Hyperlink">
    <w:name w:val="Hyperlink"/>
    <w:basedOn w:val="DefaultParagraphFont"/>
    <w:uiPriority w:val="99"/>
    <w:unhideWhenUsed/>
    <w:rsid w:val="00395E92"/>
    <w:rPr>
      <w:color w:val="0000FF" w:themeColor="hyperlink"/>
      <w:u w:val="single"/>
    </w:rPr>
  </w:style>
  <w:style w:type="paragraph" w:styleId="BodyTextIndent">
    <w:name w:val="Body Text Indent"/>
    <w:basedOn w:val="Normal"/>
    <w:link w:val="BodyTextIndentChar"/>
    <w:uiPriority w:val="99"/>
    <w:semiHidden/>
    <w:unhideWhenUsed/>
    <w:rsid w:val="00395E92"/>
    <w:pPr>
      <w:spacing w:after="120"/>
      <w:ind w:left="283"/>
    </w:pPr>
    <w:rPr>
      <w:rFonts w:ascii="Georgia" w:eastAsia="Georgia" w:hAnsi="Georgia" w:cs="Georgia"/>
      <w:lang w:val="en-US"/>
    </w:rPr>
  </w:style>
  <w:style w:type="character" w:customStyle="1" w:styleId="BodyTextIndentChar">
    <w:name w:val="Body Text Indent Char"/>
    <w:basedOn w:val="DefaultParagraphFont"/>
    <w:link w:val="BodyTextIndent"/>
    <w:uiPriority w:val="99"/>
    <w:semiHidden/>
    <w:rsid w:val="00395E92"/>
    <w:rPr>
      <w:rFonts w:ascii="Georgia" w:eastAsia="Georgia" w:hAnsi="Georgia" w:cs="Georgia"/>
      <w:lang w:val="en-US"/>
    </w:rPr>
  </w:style>
  <w:style w:type="character" w:customStyle="1" w:styleId="tli">
    <w:name w:val="tli"/>
    <w:basedOn w:val="DefaultParagraphFont"/>
    <w:rsid w:val="00395E92"/>
  </w:style>
  <w:style w:type="character" w:customStyle="1" w:styleId="li">
    <w:name w:val="li"/>
    <w:basedOn w:val="DefaultParagraphFont"/>
    <w:rsid w:val="00395E92"/>
  </w:style>
  <w:style w:type="paragraph" w:customStyle="1" w:styleId="DefaultText">
    <w:name w:val="Default Text"/>
    <w:basedOn w:val="Normal"/>
    <w:link w:val="DefaultTextCaracter"/>
    <w:rsid w:val="00395E92"/>
    <w:pPr>
      <w:widowControl/>
      <w:overflowPunct w:val="0"/>
      <w:adjustRightInd w:val="0"/>
      <w:textAlignment w:val="baseline"/>
    </w:pPr>
    <w:rPr>
      <w:rFonts w:ascii="Times New Roman" w:eastAsia="Times New Roman" w:hAnsi="Times New Roman" w:cs="Times New Roman"/>
      <w:sz w:val="24"/>
      <w:szCs w:val="20"/>
    </w:rPr>
  </w:style>
  <w:style w:type="character" w:customStyle="1" w:styleId="DefaultTextCaracter">
    <w:name w:val="Default Text Caracter"/>
    <w:link w:val="DefaultText"/>
    <w:rsid w:val="00395E92"/>
    <w:rPr>
      <w:rFonts w:ascii="Times New Roman" w:eastAsia="Times New Roman" w:hAnsi="Times New Roman" w:cs="Times New Roman"/>
      <w:sz w:val="24"/>
      <w:szCs w:val="20"/>
      <w:lang w:val="ro-RO"/>
    </w:rPr>
  </w:style>
  <w:style w:type="character" w:customStyle="1" w:styleId="sden">
    <w:name w:val="s_den"/>
    <w:basedOn w:val="DefaultParagraphFont"/>
    <w:rsid w:val="00395E92"/>
  </w:style>
  <w:style w:type="character" w:customStyle="1" w:styleId="shdr">
    <w:name w:val="s_hdr"/>
    <w:basedOn w:val="DefaultParagraphFont"/>
    <w:rsid w:val="00395E92"/>
  </w:style>
  <w:style w:type="paragraph" w:styleId="Header">
    <w:name w:val="header"/>
    <w:basedOn w:val="Normal"/>
    <w:link w:val="HeaderChar"/>
    <w:uiPriority w:val="99"/>
    <w:unhideWhenUsed/>
    <w:rsid w:val="00395E92"/>
    <w:pPr>
      <w:tabs>
        <w:tab w:val="center" w:pos="4513"/>
        <w:tab w:val="right" w:pos="9026"/>
      </w:tabs>
    </w:pPr>
    <w:rPr>
      <w:rFonts w:ascii="Georgia" w:eastAsia="Georgia" w:hAnsi="Georgia" w:cs="Georgia"/>
      <w:lang w:val="en-US"/>
    </w:rPr>
  </w:style>
  <w:style w:type="character" w:customStyle="1" w:styleId="HeaderChar">
    <w:name w:val="Header Char"/>
    <w:basedOn w:val="DefaultParagraphFont"/>
    <w:link w:val="Header"/>
    <w:uiPriority w:val="99"/>
    <w:rsid w:val="00395E92"/>
    <w:rPr>
      <w:rFonts w:ascii="Georgia" w:eastAsia="Georgia" w:hAnsi="Georgia" w:cs="Georgia"/>
      <w:lang w:val="en-US"/>
    </w:rPr>
  </w:style>
  <w:style w:type="paragraph" w:styleId="Footer">
    <w:name w:val="footer"/>
    <w:basedOn w:val="Normal"/>
    <w:link w:val="FooterChar"/>
    <w:uiPriority w:val="99"/>
    <w:unhideWhenUsed/>
    <w:rsid w:val="00395E92"/>
    <w:pPr>
      <w:tabs>
        <w:tab w:val="center" w:pos="4513"/>
        <w:tab w:val="right" w:pos="9026"/>
      </w:tabs>
    </w:pPr>
    <w:rPr>
      <w:rFonts w:ascii="Georgia" w:eastAsia="Georgia" w:hAnsi="Georgia" w:cs="Georgia"/>
      <w:lang w:val="en-US"/>
    </w:rPr>
  </w:style>
  <w:style w:type="character" w:customStyle="1" w:styleId="FooterChar">
    <w:name w:val="Footer Char"/>
    <w:basedOn w:val="DefaultParagraphFont"/>
    <w:link w:val="Footer"/>
    <w:uiPriority w:val="99"/>
    <w:rsid w:val="00395E92"/>
    <w:rPr>
      <w:rFonts w:ascii="Georgia" w:eastAsia="Georgia" w:hAnsi="Georgia" w:cs="Georgia"/>
      <w:lang w:val="en-US"/>
    </w:rPr>
  </w:style>
  <w:style w:type="character" w:customStyle="1" w:styleId="do1">
    <w:name w:val="do1"/>
    <w:basedOn w:val="DefaultParagraphFont"/>
    <w:rsid w:val="00395E92"/>
    <w:rPr>
      <w:b/>
      <w:bCs/>
      <w:sz w:val="26"/>
      <w:szCs w:val="26"/>
    </w:rPr>
  </w:style>
  <w:style w:type="paragraph" w:customStyle="1" w:styleId="ListParagraph1">
    <w:name w:val="List Paragraph1"/>
    <w:basedOn w:val="Normal"/>
    <w:uiPriority w:val="99"/>
    <w:rsid w:val="00395E92"/>
    <w:pPr>
      <w:widowControl/>
      <w:autoSpaceDE/>
      <w:autoSpaceDN/>
      <w:spacing w:after="200" w:line="276" w:lineRule="auto"/>
      <w:ind w:left="720"/>
    </w:pPr>
    <w:rPr>
      <w:rFonts w:eastAsia="Times New Roman"/>
      <w:lang w:eastAsia="ro-RO"/>
    </w:rPr>
  </w:style>
  <w:style w:type="character" w:customStyle="1" w:styleId="tal1">
    <w:name w:val="tal1"/>
    <w:basedOn w:val="DefaultParagraphFont"/>
    <w:rsid w:val="00395E92"/>
  </w:style>
  <w:style w:type="character" w:customStyle="1" w:styleId="tal">
    <w:name w:val="tal"/>
    <w:basedOn w:val="DefaultParagraphFont"/>
    <w:rsid w:val="000B70AB"/>
  </w:style>
  <w:style w:type="character" w:customStyle="1" w:styleId="al">
    <w:name w:val="al"/>
    <w:basedOn w:val="DefaultParagraphFont"/>
    <w:rsid w:val="000B70AB"/>
  </w:style>
  <w:style w:type="character" w:customStyle="1" w:styleId="NoSpacingChar">
    <w:name w:val="No Spacing Char"/>
    <w:link w:val="NoSpacing"/>
    <w:uiPriority w:val="1"/>
    <w:locked/>
    <w:rsid w:val="00AB0AAA"/>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229247">
      <w:bodyDiv w:val="1"/>
      <w:marLeft w:val="0"/>
      <w:marRight w:val="0"/>
      <w:marTop w:val="0"/>
      <w:marBottom w:val="0"/>
      <w:divBdr>
        <w:top w:val="none" w:sz="0" w:space="0" w:color="auto"/>
        <w:left w:val="none" w:sz="0" w:space="0" w:color="auto"/>
        <w:bottom w:val="none" w:sz="0" w:space="0" w:color="auto"/>
        <w:right w:val="none" w:sz="0" w:space="0" w:color="auto"/>
      </w:divBdr>
      <w:divsChild>
        <w:div w:id="1126473">
          <w:marLeft w:val="0"/>
          <w:marRight w:val="0"/>
          <w:marTop w:val="0"/>
          <w:marBottom w:val="0"/>
          <w:divBdr>
            <w:top w:val="dashed" w:sz="2" w:space="0" w:color="FFFFFF"/>
            <w:left w:val="dashed" w:sz="2" w:space="0" w:color="FFFFFF"/>
            <w:bottom w:val="dashed" w:sz="2" w:space="0" w:color="FFFFFF"/>
            <w:right w:val="dashed" w:sz="2" w:space="0" w:color="FFFFFF"/>
          </w:divBdr>
        </w:div>
        <w:div w:id="1878005561">
          <w:marLeft w:val="0"/>
          <w:marRight w:val="0"/>
          <w:marTop w:val="0"/>
          <w:marBottom w:val="0"/>
          <w:divBdr>
            <w:top w:val="dashed" w:sz="2" w:space="0" w:color="FFFFFF"/>
            <w:left w:val="dashed" w:sz="2" w:space="0" w:color="FFFFFF"/>
            <w:bottom w:val="dashed" w:sz="2" w:space="0" w:color="FFFFFF"/>
            <w:right w:val="dashed" w:sz="2" w:space="0" w:color="FFFFFF"/>
          </w:divBdr>
        </w:div>
        <w:div w:id="2035500955">
          <w:marLeft w:val="0"/>
          <w:marRight w:val="0"/>
          <w:marTop w:val="0"/>
          <w:marBottom w:val="0"/>
          <w:divBdr>
            <w:top w:val="dashed" w:sz="2" w:space="0" w:color="FFFFFF"/>
            <w:left w:val="dashed" w:sz="2" w:space="0" w:color="FFFFFF"/>
            <w:bottom w:val="dashed" w:sz="2" w:space="0" w:color="FFFFFF"/>
            <w:right w:val="dashed" w:sz="2" w:space="0" w:color="FFFFFF"/>
          </w:divBdr>
        </w:div>
        <w:div w:id="684133868">
          <w:marLeft w:val="0"/>
          <w:marRight w:val="0"/>
          <w:marTop w:val="0"/>
          <w:marBottom w:val="0"/>
          <w:divBdr>
            <w:top w:val="dashed" w:sz="2" w:space="0" w:color="FFFFFF"/>
            <w:left w:val="dashed" w:sz="2" w:space="0" w:color="FFFFFF"/>
            <w:bottom w:val="dashed" w:sz="2" w:space="0" w:color="FFFFFF"/>
            <w:right w:val="dashed" w:sz="2" w:space="0" w:color="FFFFFF"/>
          </w:divBdr>
        </w:div>
        <w:div w:id="826945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55813.htm" TargetMode="External"/><Relationship Id="rId13" Type="http://schemas.openxmlformats.org/officeDocument/2006/relationships/hyperlink" Target="about:blan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idrept.ro/00160658.htm" TargetMode="Externa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hyperlink" Target="mailto:primariacurteadearges@yahoo.com" TargetMode="Externa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idrept.ro/00018014.htm"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26</Pages>
  <Words>8771</Words>
  <Characters>50000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Adriana</cp:lastModifiedBy>
  <cp:revision>5</cp:revision>
  <cp:lastPrinted>2025-02-13T10:44:00Z</cp:lastPrinted>
  <dcterms:created xsi:type="dcterms:W3CDTF">2025-03-18T09:55:00Z</dcterms:created>
  <dcterms:modified xsi:type="dcterms:W3CDTF">2025-03-18T10:21:00Z</dcterms:modified>
</cp:coreProperties>
</file>